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CC" w:rsidRDefault="009F07CC" w:rsidP="009F07CC">
      <w:pPr>
        <w:spacing w:after="0" w:line="240" w:lineRule="auto"/>
        <w:jc w:val="center"/>
        <w:rPr>
          <w:rFonts w:ascii="Arial Narrow" w:hAnsi="Arial Narrow" w:cs="Arial"/>
          <w:b/>
          <w:sz w:val="28"/>
          <w:szCs w:val="24"/>
          <w:u w:val="single"/>
        </w:rPr>
      </w:pPr>
      <w:r>
        <w:rPr>
          <w:rFonts w:ascii="Arial Narrow" w:hAnsi="Arial Narrow" w:cs="Arial"/>
          <w:b/>
          <w:sz w:val="28"/>
          <w:szCs w:val="24"/>
          <w:u w:val="single"/>
        </w:rPr>
        <w:t>NATIONAL INSTITUTE OF TECHNOLOGY      TIRUCHIRAPPALLI - 620015</w:t>
      </w:r>
    </w:p>
    <w:p w:rsidR="009F07CC" w:rsidRDefault="009F07CC" w:rsidP="009F07CC">
      <w:pPr>
        <w:spacing w:after="0" w:line="240" w:lineRule="auto"/>
        <w:jc w:val="center"/>
        <w:rPr>
          <w:rFonts w:ascii="Arial Narrow" w:hAnsi="Arial Narrow" w:cs="Arial"/>
          <w:b/>
          <w:sz w:val="28"/>
          <w:szCs w:val="24"/>
          <w:u w:val="single"/>
        </w:rPr>
      </w:pPr>
      <w:r>
        <w:rPr>
          <w:rFonts w:ascii="Arial Narrow" w:hAnsi="Arial Narrow" w:cs="Arial"/>
          <w:b/>
          <w:sz w:val="28"/>
          <w:szCs w:val="24"/>
          <w:u w:val="single"/>
        </w:rPr>
        <w:t>COMPUTER SUPPORT GROUP</w:t>
      </w:r>
    </w:p>
    <w:p w:rsidR="009F07CC" w:rsidRDefault="009F07CC" w:rsidP="009F07CC">
      <w:pPr>
        <w:spacing w:after="0" w:line="240" w:lineRule="auto"/>
        <w:rPr>
          <w:rFonts w:ascii="Arial Narrow" w:hAnsi="Arial Narrow" w:cs="Arial"/>
          <w:sz w:val="24"/>
          <w:szCs w:val="24"/>
          <w:u w:val="single"/>
        </w:rPr>
      </w:pPr>
    </w:p>
    <w:p w:rsidR="009F07CC" w:rsidRPr="0050102F" w:rsidRDefault="009F07CC" w:rsidP="009F07CC">
      <w:pPr>
        <w:pStyle w:val="Default"/>
        <w:rPr>
          <w:rFonts w:ascii="Arial Narrow" w:hAnsi="Arial Narrow"/>
          <w:bCs/>
          <w:sz w:val="26"/>
          <w:szCs w:val="26"/>
          <w:u w:val="single"/>
        </w:rPr>
      </w:pPr>
      <w:r>
        <w:rPr>
          <w:rFonts w:ascii="Arial Narrow" w:hAnsi="Arial Narrow"/>
          <w:b/>
          <w:sz w:val="26"/>
          <w:szCs w:val="26"/>
          <w:u w:val="single"/>
        </w:rPr>
        <w:t>NIT-T Reference: File No</w:t>
      </w:r>
      <w:r>
        <w:rPr>
          <w:rFonts w:ascii="Arial Narrow" w:hAnsi="Arial Narrow"/>
          <w:b/>
          <w:bCs/>
          <w:sz w:val="26"/>
          <w:szCs w:val="26"/>
          <w:u w:val="single"/>
        </w:rPr>
        <w:t>:</w:t>
      </w:r>
      <w:r>
        <w:rPr>
          <w:rFonts w:ascii="Arial Narrow" w:hAnsi="Arial Narrow"/>
          <w:b/>
          <w:bCs/>
          <w:sz w:val="26"/>
          <w:szCs w:val="26"/>
        </w:rPr>
        <w:t xml:space="preserve"> </w:t>
      </w:r>
      <w:r w:rsidR="00513208" w:rsidRPr="0050102F">
        <w:rPr>
          <w:rFonts w:ascii="Arial Narrow" w:hAnsi="Arial Narrow"/>
          <w:sz w:val="26"/>
          <w:szCs w:val="26"/>
          <w:u w:val="single"/>
        </w:rPr>
        <w:t>NITT/F.NO.001/RATE CONTRACT/2019-20/CSG</w:t>
      </w:r>
    </w:p>
    <w:p w:rsidR="009F07CC" w:rsidRDefault="009F07CC" w:rsidP="009F07CC">
      <w:pPr>
        <w:tabs>
          <w:tab w:val="left" w:pos="0"/>
        </w:tabs>
        <w:spacing w:after="0" w:line="240" w:lineRule="auto"/>
        <w:rPr>
          <w:rFonts w:ascii="Arial Narrow" w:hAnsi="Arial Narrow" w:cs="Arial"/>
          <w:b/>
          <w:sz w:val="26"/>
          <w:szCs w:val="26"/>
        </w:rPr>
      </w:pPr>
    </w:p>
    <w:p w:rsidR="009F07CC" w:rsidRDefault="009F07CC" w:rsidP="009F07CC">
      <w:pPr>
        <w:spacing w:after="0" w:line="240" w:lineRule="auto"/>
        <w:rPr>
          <w:rFonts w:ascii="Arial Narrow" w:hAnsi="Arial Narrow" w:cs="Arial"/>
          <w:sz w:val="26"/>
          <w:szCs w:val="26"/>
          <w:u w:val="single"/>
        </w:rPr>
      </w:pPr>
      <w:r>
        <w:rPr>
          <w:rFonts w:ascii="Arial Narrow" w:hAnsi="Arial Narrow" w:cs="Arial"/>
          <w:sz w:val="26"/>
          <w:szCs w:val="26"/>
          <w:u w:val="single"/>
        </w:rPr>
        <w:t xml:space="preserve">Quotation is requested for the following </w:t>
      </w:r>
      <w:r w:rsidR="00513208">
        <w:rPr>
          <w:rFonts w:ascii="Arial Narrow" w:hAnsi="Arial Narrow" w:cs="Arial"/>
          <w:sz w:val="26"/>
          <w:szCs w:val="26"/>
          <w:u w:val="single"/>
        </w:rPr>
        <w:t>UPS Replacement Batteries</w:t>
      </w:r>
      <w:r>
        <w:rPr>
          <w:rFonts w:ascii="Arial Narrow" w:hAnsi="Arial Narrow" w:cs="Arial"/>
          <w:sz w:val="26"/>
          <w:szCs w:val="26"/>
          <w:u w:val="single"/>
        </w:rPr>
        <w:t xml:space="preserve"> in your firm’s letter head with seal and sign in the following format. </w:t>
      </w:r>
    </w:p>
    <w:p w:rsidR="009F07CC" w:rsidRPr="0050102F" w:rsidRDefault="009F07CC" w:rsidP="009F07CC">
      <w:pPr>
        <w:tabs>
          <w:tab w:val="left" w:pos="0"/>
        </w:tabs>
        <w:spacing w:after="0" w:line="240" w:lineRule="auto"/>
        <w:rPr>
          <w:rFonts w:ascii="Arial Narrow" w:hAnsi="Arial Narrow" w:cs="Arial"/>
          <w:b/>
          <w:sz w:val="16"/>
          <w:szCs w:val="16"/>
        </w:rPr>
      </w:pPr>
    </w:p>
    <w:p w:rsidR="009F07CC" w:rsidRDefault="009F07CC" w:rsidP="009F07CC">
      <w:pPr>
        <w:tabs>
          <w:tab w:val="left" w:pos="0"/>
        </w:tabs>
        <w:spacing w:after="0" w:line="240" w:lineRule="auto"/>
        <w:rPr>
          <w:rFonts w:ascii="Arial Narrow" w:hAnsi="Arial Narrow" w:cs="Arial"/>
          <w:sz w:val="26"/>
          <w:szCs w:val="26"/>
        </w:rPr>
      </w:pPr>
      <w:r>
        <w:rPr>
          <w:rFonts w:ascii="Arial Narrow" w:hAnsi="Arial Narrow" w:cs="Arial"/>
          <w:b/>
          <w:sz w:val="26"/>
          <w:szCs w:val="26"/>
        </w:rPr>
        <w:t>Firms Ref:</w:t>
      </w:r>
      <w:r>
        <w:rPr>
          <w:rFonts w:ascii="Arial Narrow" w:hAnsi="Arial Narrow" w:cs="Arial"/>
          <w:sz w:val="26"/>
          <w:szCs w:val="26"/>
        </w:rPr>
        <w:t xml:space="preserve"> </w:t>
      </w:r>
      <w:r>
        <w:rPr>
          <w:rFonts w:ascii="Arial Narrow" w:hAnsi="Arial Narrow" w:cs="Arial"/>
          <w:sz w:val="26"/>
          <w:szCs w:val="26"/>
        </w:rPr>
        <w:tab/>
      </w:r>
      <w:r>
        <w:rPr>
          <w:rFonts w:ascii="Arial Narrow" w:hAnsi="Arial Narrow" w:cs="Arial"/>
          <w:sz w:val="26"/>
          <w:szCs w:val="26"/>
        </w:rPr>
        <w:tab/>
        <w:t xml:space="preserve">           </w:t>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t xml:space="preserve"> </w:t>
      </w:r>
      <w:r>
        <w:rPr>
          <w:rFonts w:ascii="Arial Narrow" w:hAnsi="Arial Narrow" w:cs="Arial"/>
          <w:sz w:val="26"/>
          <w:szCs w:val="26"/>
        </w:rPr>
        <w:tab/>
      </w:r>
      <w:r>
        <w:rPr>
          <w:rFonts w:ascii="Arial Narrow" w:hAnsi="Arial Narrow" w:cs="Arial"/>
          <w:sz w:val="26"/>
          <w:szCs w:val="26"/>
        </w:rPr>
        <w:tab/>
      </w:r>
      <w:r>
        <w:rPr>
          <w:rFonts w:ascii="Arial Narrow" w:hAnsi="Arial Narrow" w:cs="Arial"/>
          <w:sz w:val="26"/>
          <w:szCs w:val="26"/>
        </w:rPr>
        <w:tab/>
      </w:r>
      <w:r>
        <w:rPr>
          <w:rFonts w:ascii="Arial Narrow" w:hAnsi="Arial Narrow" w:cs="Arial"/>
          <w:b/>
          <w:sz w:val="26"/>
          <w:szCs w:val="26"/>
        </w:rPr>
        <w:t>Date:</w:t>
      </w:r>
      <w:r>
        <w:rPr>
          <w:rFonts w:ascii="Arial Narrow" w:hAnsi="Arial Narrow" w:cs="Arial"/>
          <w:sz w:val="26"/>
          <w:szCs w:val="26"/>
        </w:rPr>
        <w:t xml:space="preserve">   </w:t>
      </w:r>
    </w:p>
    <w:p w:rsidR="009F07CC" w:rsidRDefault="009F07CC" w:rsidP="009F07CC">
      <w:pPr>
        <w:rPr>
          <w:rFonts w:ascii="Arial Narrow" w:hAnsi="Arial Narrow" w:cs="Arial"/>
          <w:b/>
          <w:sz w:val="26"/>
          <w:szCs w:val="26"/>
        </w:rPr>
      </w:pPr>
      <w:r>
        <w:rPr>
          <w:rFonts w:ascii="Arial Narrow" w:hAnsi="Arial Narrow" w:cs="Arial"/>
          <w:b/>
          <w:sz w:val="26"/>
          <w:szCs w:val="26"/>
        </w:rPr>
        <w:br/>
        <w:t>To</w:t>
      </w:r>
    </w:p>
    <w:p w:rsidR="009F07CC" w:rsidRDefault="009F07CC" w:rsidP="009F07CC">
      <w:pPr>
        <w:spacing w:after="0" w:line="240" w:lineRule="auto"/>
        <w:rPr>
          <w:rFonts w:ascii="Arial Narrow" w:hAnsi="Arial Narrow" w:cs="Arial"/>
          <w:b/>
          <w:sz w:val="26"/>
          <w:szCs w:val="26"/>
        </w:rPr>
      </w:pPr>
      <w:r>
        <w:rPr>
          <w:rFonts w:ascii="Arial Narrow" w:hAnsi="Arial Narrow" w:cs="Arial"/>
          <w:b/>
          <w:sz w:val="26"/>
          <w:szCs w:val="26"/>
        </w:rPr>
        <w:t>The Director,</w:t>
      </w:r>
    </w:p>
    <w:p w:rsidR="009F07CC" w:rsidRDefault="009F07CC" w:rsidP="009F07CC">
      <w:pPr>
        <w:spacing w:after="0" w:line="240" w:lineRule="auto"/>
        <w:rPr>
          <w:rFonts w:ascii="Arial Narrow" w:hAnsi="Arial Narrow" w:cs="Arial"/>
          <w:b/>
          <w:sz w:val="26"/>
          <w:szCs w:val="26"/>
        </w:rPr>
      </w:pPr>
      <w:r>
        <w:rPr>
          <w:rFonts w:ascii="Arial Narrow" w:hAnsi="Arial Narrow" w:cs="Arial"/>
          <w:b/>
          <w:sz w:val="26"/>
          <w:szCs w:val="26"/>
        </w:rPr>
        <w:t>National Institute of Technology,</w:t>
      </w:r>
    </w:p>
    <w:p w:rsidR="009F07CC" w:rsidRDefault="009F07CC" w:rsidP="009F07CC">
      <w:pPr>
        <w:spacing w:after="0" w:line="240" w:lineRule="auto"/>
        <w:rPr>
          <w:rFonts w:ascii="Arial Narrow" w:hAnsi="Arial Narrow" w:cs="Arial"/>
          <w:b/>
          <w:sz w:val="26"/>
          <w:szCs w:val="26"/>
        </w:rPr>
      </w:pPr>
      <w:r>
        <w:rPr>
          <w:rFonts w:ascii="Arial Narrow" w:hAnsi="Arial Narrow" w:cs="Arial"/>
          <w:b/>
          <w:sz w:val="26"/>
          <w:szCs w:val="26"/>
        </w:rPr>
        <w:t>Tiruchirappalli-620015.</w:t>
      </w:r>
    </w:p>
    <w:p w:rsidR="009F07CC" w:rsidRDefault="009F07CC" w:rsidP="009F07CC">
      <w:pPr>
        <w:spacing w:after="0" w:line="240" w:lineRule="auto"/>
        <w:rPr>
          <w:rFonts w:ascii="Arial Narrow" w:hAnsi="Arial Narrow" w:cs="Arial"/>
          <w:b/>
          <w:sz w:val="26"/>
          <w:szCs w:val="26"/>
        </w:rPr>
      </w:pPr>
      <w:r>
        <w:rPr>
          <w:rFonts w:ascii="Arial Narrow" w:hAnsi="Arial Narrow" w:cs="Arial"/>
          <w:b/>
          <w:sz w:val="26"/>
          <w:szCs w:val="26"/>
        </w:rPr>
        <w:t xml:space="preserve">Attention: </w:t>
      </w:r>
      <w:proofErr w:type="spellStart"/>
      <w:r>
        <w:rPr>
          <w:rFonts w:ascii="Arial Narrow" w:hAnsi="Arial Narrow" w:cs="Arial"/>
          <w:b/>
          <w:sz w:val="26"/>
          <w:szCs w:val="26"/>
        </w:rPr>
        <w:t>HoD</w:t>
      </w:r>
      <w:proofErr w:type="spellEnd"/>
      <w:r>
        <w:rPr>
          <w:rFonts w:ascii="Arial Narrow" w:hAnsi="Arial Narrow" w:cs="Arial"/>
          <w:b/>
          <w:sz w:val="26"/>
          <w:szCs w:val="26"/>
        </w:rPr>
        <w:t xml:space="preserve"> /CSG</w:t>
      </w:r>
    </w:p>
    <w:p w:rsidR="0050102F" w:rsidRDefault="0050102F" w:rsidP="009D66FD">
      <w:pPr>
        <w:spacing w:after="0" w:line="240" w:lineRule="auto"/>
        <w:jc w:val="center"/>
        <w:rPr>
          <w:rFonts w:ascii="Arial Narrow" w:hAnsi="Arial Narrow"/>
          <w:b/>
          <w:bCs/>
          <w:sz w:val="26"/>
          <w:szCs w:val="26"/>
          <w:u w:val="single"/>
        </w:rPr>
      </w:pPr>
    </w:p>
    <w:p w:rsidR="009946D6" w:rsidRDefault="009D66FD" w:rsidP="009D66FD">
      <w:pPr>
        <w:spacing w:after="0" w:line="240" w:lineRule="auto"/>
        <w:jc w:val="center"/>
        <w:rPr>
          <w:rFonts w:ascii="Arial Narrow" w:hAnsi="Arial Narrow"/>
          <w:b/>
          <w:bCs/>
          <w:sz w:val="26"/>
          <w:szCs w:val="26"/>
          <w:u w:val="single"/>
        </w:rPr>
      </w:pPr>
      <w:r w:rsidRPr="009D66FD">
        <w:rPr>
          <w:rFonts w:ascii="Arial Narrow" w:hAnsi="Arial Narrow"/>
          <w:b/>
          <w:bCs/>
          <w:sz w:val="26"/>
          <w:szCs w:val="26"/>
          <w:u w:val="single"/>
        </w:rPr>
        <w:t>Sub:</w:t>
      </w:r>
      <w:r w:rsidR="009946D6" w:rsidRPr="009D66FD">
        <w:rPr>
          <w:rFonts w:ascii="Arial Narrow" w:hAnsi="Arial Narrow"/>
          <w:b/>
          <w:bCs/>
          <w:sz w:val="26"/>
          <w:szCs w:val="26"/>
          <w:u w:val="single"/>
        </w:rPr>
        <w:t xml:space="preserve"> Quotation for </w:t>
      </w:r>
      <w:r w:rsidR="00730C56">
        <w:rPr>
          <w:rFonts w:ascii="Arial Narrow" w:hAnsi="Arial Narrow"/>
          <w:b/>
          <w:bCs/>
          <w:sz w:val="26"/>
          <w:szCs w:val="26"/>
          <w:u w:val="single"/>
        </w:rPr>
        <w:t xml:space="preserve">NIT-T Rate Contract for </w:t>
      </w:r>
      <w:r w:rsidR="00513208">
        <w:rPr>
          <w:rFonts w:ascii="Arial Narrow" w:hAnsi="Arial Narrow"/>
          <w:b/>
          <w:bCs/>
          <w:sz w:val="26"/>
          <w:szCs w:val="26"/>
          <w:u w:val="single"/>
        </w:rPr>
        <w:t>UPS Replacement Batteries</w:t>
      </w:r>
    </w:p>
    <w:p w:rsidR="0050102F" w:rsidRPr="0050102F" w:rsidRDefault="0050102F" w:rsidP="009D66FD">
      <w:pPr>
        <w:spacing w:after="0" w:line="240" w:lineRule="auto"/>
        <w:jc w:val="center"/>
        <w:rPr>
          <w:rFonts w:ascii="Arial Narrow" w:hAnsi="Arial Narrow"/>
          <w:b/>
          <w:bCs/>
          <w:sz w:val="16"/>
          <w:szCs w:val="16"/>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4763"/>
        <w:gridCol w:w="1431"/>
        <w:gridCol w:w="1429"/>
        <w:gridCol w:w="1427"/>
      </w:tblGrid>
      <w:tr w:rsidR="00820CA2" w:rsidRPr="003528C5" w:rsidTr="00820CA2">
        <w:trPr>
          <w:trHeight w:val="279"/>
          <w:jc w:val="center"/>
        </w:trPr>
        <w:tc>
          <w:tcPr>
            <w:tcW w:w="282" w:type="pct"/>
            <w:shd w:val="clear" w:color="auto" w:fill="F2F2F2"/>
            <w:vAlign w:val="center"/>
          </w:tcPr>
          <w:p w:rsidR="00820CA2" w:rsidRPr="003528C5" w:rsidRDefault="00820CA2" w:rsidP="00820CA2">
            <w:pPr>
              <w:spacing w:after="0"/>
              <w:contextualSpacing/>
              <w:jc w:val="center"/>
              <w:rPr>
                <w:rFonts w:ascii="Arial Narrow" w:hAnsi="Arial Narrow" w:cs="Arial"/>
                <w:b/>
              </w:rPr>
            </w:pPr>
            <w:r w:rsidRPr="003528C5">
              <w:rPr>
                <w:rFonts w:ascii="Arial Narrow" w:hAnsi="Arial Narrow" w:cs="Arial"/>
                <w:b/>
              </w:rPr>
              <w:t>S. No.</w:t>
            </w:r>
          </w:p>
        </w:tc>
        <w:tc>
          <w:tcPr>
            <w:tcW w:w="2483" w:type="pct"/>
            <w:shd w:val="clear" w:color="auto" w:fill="F2F2F2"/>
            <w:vAlign w:val="center"/>
          </w:tcPr>
          <w:p w:rsidR="00820CA2" w:rsidRPr="003528C5" w:rsidRDefault="00820CA2" w:rsidP="00820CA2">
            <w:pPr>
              <w:spacing w:after="0"/>
              <w:contextualSpacing/>
              <w:jc w:val="center"/>
              <w:rPr>
                <w:rFonts w:ascii="Arial Narrow" w:hAnsi="Arial Narrow" w:cs="Arial"/>
                <w:b/>
              </w:rPr>
            </w:pPr>
            <w:r w:rsidRPr="00FD3BF8">
              <w:rPr>
                <w:rFonts w:ascii="Arial Narrow" w:hAnsi="Arial Narrow" w:cs="Arial"/>
                <w:b/>
                <w:bCs/>
              </w:rPr>
              <w:t>N.I.T.T’S SPECIFICATION</w:t>
            </w:r>
          </w:p>
        </w:tc>
        <w:tc>
          <w:tcPr>
            <w:tcW w:w="746" w:type="pct"/>
            <w:shd w:val="clear" w:color="auto" w:fill="F2F2F2"/>
            <w:vAlign w:val="center"/>
          </w:tcPr>
          <w:p w:rsidR="00820CA2" w:rsidRPr="00FD3BF8" w:rsidRDefault="00820CA2" w:rsidP="00820CA2">
            <w:pPr>
              <w:jc w:val="center"/>
              <w:rPr>
                <w:rFonts w:ascii="Arial Narrow" w:hAnsi="Arial Narrow" w:cs="Arial"/>
                <w:b/>
                <w:bCs/>
              </w:rPr>
            </w:pPr>
            <w:r w:rsidRPr="00FD3BF8">
              <w:rPr>
                <w:rFonts w:ascii="Arial Narrow" w:hAnsi="Arial Narrow" w:cs="Arial"/>
                <w:b/>
                <w:bCs/>
              </w:rPr>
              <w:t>Make, Model &amp; Warranty</w:t>
            </w:r>
          </w:p>
        </w:tc>
        <w:tc>
          <w:tcPr>
            <w:tcW w:w="745" w:type="pct"/>
            <w:shd w:val="clear" w:color="auto" w:fill="F2F2F2"/>
            <w:vAlign w:val="center"/>
          </w:tcPr>
          <w:p w:rsidR="00820CA2" w:rsidRPr="00FD3BF8" w:rsidRDefault="00820CA2" w:rsidP="00820CA2">
            <w:pPr>
              <w:jc w:val="center"/>
              <w:rPr>
                <w:rFonts w:ascii="Arial Narrow" w:hAnsi="Arial Narrow" w:cs="Arial"/>
                <w:b/>
                <w:bCs/>
              </w:rPr>
            </w:pPr>
            <w:r w:rsidRPr="00FD3BF8">
              <w:rPr>
                <w:rFonts w:ascii="Arial Narrow" w:hAnsi="Arial Narrow" w:cs="Arial"/>
                <w:b/>
                <w:bCs/>
              </w:rPr>
              <w:t>Unit Price</w:t>
            </w:r>
            <w:r>
              <w:rPr>
                <w:rFonts w:ascii="Arial Narrow" w:hAnsi="Arial Narrow" w:cs="Arial"/>
                <w:b/>
                <w:bCs/>
              </w:rPr>
              <w:t xml:space="preserve"> of New Battery</w:t>
            </w:r>
          </w:p>
        </w:tc>
        <w:tc>
          <w:tcPr>
            <w:tcW w:w="744" w:type="pct"/>
            <w:shd w:val="clear" w:color="auto" w:fill="F2F2F2"/>
            <w:vAlign w:val="center"/>
          </w:tcPr>
          <w:p w:rsidR="00820CA2" w:rsidRPr="00FD3BF8" w:rsidRDefault="00820CA2" w:rsidP="00820CA2">
            <w:pPr>
              <w:jc w:val="center"/>
              <w:rPr>
                <w:rFonts w:ascii="Arial Narrow" w:hAnsi="Arial Narrow" w:cs="Arial"/>
                <w:b/>
                <w:bCs/>
              </w:rPr>
            </w:pPr>
            <w:r>
              <w:rPr>
                <w:rFonts w:ascii="Arial Narrow" w:hAnsi="Arial Narrow" w:cs="Arial"/>
                <w:b/>
                <w:bCs/>
              </w:rPr>
              <w:t>Buy back Value of Old Battery</w:t>
            </w:r>
          </w:p>
        </w:tc>
      </w:tr>
      <w:tr w:rsidR="00820CA2" w:rsidRPr="003528C5" w:rsidTr="00820CA2">
        <w:trPr>
          <w:trHeight w:val="606"/>
          <w:jc w:val="center"/>
        </w:trPr>
        <w:tc>
          <w:tcPr>
            <w:tcW w:w="282" w:type="pct"/>
            <w:shd w:val="clear" w:color="auto" w:fill="auto"/>
            <w:vAlign w:val="center"/>
          </w:tcPr>
          <w:p w:rsidR="00820CA2" w:rsidRPr="003528C5" w:rsidRDefault="00820CA2" w:rsidP="00730C56">
            <w:pPr>
              <w:numPr>
                <w:ilvl w:val="0"/>
                <w:numId w:val="5"/>
              </w:numPr>
              <w:spacing w:after="0" w:line="240" w:lineRule="auto"/>
              <w:contextualSpacing/>
              <w:jc w:val="center"/>
              <w:rPr>
                <w:rFonts w:ascii="Arial Narrow" w:hAnsi="Arial Narrow" w:cs="Arial"/>
              </w:rPr>
            </w:pPr>
          </w:p>
        </w:tc>
        <w:tc>
          <w:tcPr>
            <w:tcW w:w="2483" w:type="pct"/>
            <w:shd w:val="clear" w:color="auto" w:fill="auto"/>
          </w:tcPr>
          <w:p w:rsidR="00820CA2" w:rsidRPr="003528C5" w:rsidRDefault="00820CA2" w:rsidP="00730C56">
            <w:pPr>
              <w:spacing w:after="0"/>
              <w:rPr>
                <w:rFonts w:ascii="Arial Narrow" w:hAnsi="Arial Narrow"/>
              </w:rPr>
            </w:pPr>
            <w:r w:rsidRPr="003528C5">
              <w:rPr>
                <w:rFonts w:ascii="Arial Narrow" w:hAnsi="Arial Narrow"/>
                <w:b/>
              </w:rPr>
              <w:t>APC Replacement Battery: APC RBC110</w:t>
            </w:r>
            <w:r w:rsidRPr="003528C5">
              <w:rPr>
                <w:rFonts w:ascii="Arial Narrow" w:hAnsi="Arial Narrow"/>
              </w:rPr>
              <w:t xml:space="preserve"> </w:t>
            </w:r>
            <w:r>
              <w:rPr>
                <w:rFonts w:ascii="Arial Narrow" w:hAnsi="Arial Narrow"/>
              </w:rPr>
              <w:t>(</w:t>
            </w:r>
            <w:r w:rsidRPr="003528C5">
              <w:rPr>
                <w:rFonts w:ascii="Arial Narrow" w:hAnsi="Arial Narrow"/>
              </w:rPr>
              <w:t>12V / 7AH)</w:t>
            </w:r>
            <w:r>
              <w:rPr>
                <w:rFonts w:ascii="Arial Narrow" w:hAnsi="Arial Narrow"/>
              </w:rPr>
              <w:t xml:space="preserve"> </w:t>
            </w:r>
            <w:r w:rsidRPr="003528C5">
              <w:rPr>
                <w:rFonts w:ascii="Arial Narrow" w:hAnsi="Arial Narrow"/>
              </w:rPr>
              <w:t>for APC UPS BX600C-IN with 1 Year onsite warranty.</w:t>
            </w:r>
          </w:p>
        </w:tc>
        <w:tc>
          <w:tcPr>
            <w:tcW w:w="746" w:type="pct"/>
          </w:tcPr>
          <w:p w:rsidR="00820CA2" w:rsidRPr="003528C5" w:rsidRDefault="00820CA2" w:rsidP="00730C56">
            <w:pPr>
              <w:spacing w:after="0"/>
              <w:rPr>
                <w:rFonts w:ascii="Arial Narrow" w:hAnsi="Arial Narrow"/>
                <w:b/>
              </w:rPr>
            </w:pPr>
          </w:p>
        </w:tc>
        <w:tc>
          <w:tcPr>
            <w:tcW w:w="745" w:type="pct"/>
          </w:tcPr>
          <w:p w:rsidR="00820CA2" w:rsidRPr="003528C5" w:rsidRDefault="00820CA2" w:rsidP="00730C56">
            <w:pPr>
              <w:spacing w:after="0"/>
              <w:rPr>
                <w:rFonts w:ascii="Arial Narrow" w:hAnsi="Arial Narrow"/>
                <w:b/>
              </w:rPr>
            </w:pPr>
          </w:p>
        </w:tc>
        <w:tc>
          <w:tcPr>
            <w:tcW w:w="744" w:type="pct"/>
          </w:tcPr>
          <w:p w:rsidR="00820CA2" w:rsidRPr="003528C5" w:rsidRDefault="00820CA2" w:rsidP="00730C56">
            <w:pPr>
              <w:spacing w:after="0"/>
              <w:rPr>
                <w:rFonts w:ascii="Arial Narrow" w:hAnsi="Arial Narrow"/>
                <w:b/>
              </w:rPr>
            </w:pPr>
          </w:p>
        </w:tc>
      </w:tr>
      <w:tr w:rsidR="00820CA2" w:rsidRPr="003528C5" w:rsidTr="00820CA2">
        <w:trPr>
          <w:trHeight w:val="606"/>
          <w:jc w:val="center"/>
        </w:trPr>
        <w:tc>
          <w:tcPr>
            <w:tcW w:w="282" w:type="pct"/>
            <w:shd w:val="clear" w:color="auto" w:fill="auto"/>
            <w:vAlign w:val="center"/>
          </w:tcPr>
          <w:p w:rsidR="00820CA2" w:rsidRPr="003528C5" w:rsidRDefault="00820CA2" w:rsidP="00730C56">
            <w:pPr>
              <w:numPr>
                <w:ilvl w:val="0"/>
                <w:numId w:val="5"/>
              </w:numPr>
              <w:spacing w:after="0" w:line="240" w:lineRule="auto"/>
              <w:contextualSpacing/>
              <w:jc w:val="center"/>
              <w:rPr>
                <w:rFonts w:ascii="Arial Narrow" w:hAnsi="Arial Narrow" w:cs="Arial"/>
              </w:rPr>
            </w:pPr>
          </w:p>
        </w:tc>
        <w:tc>
          <w:tcPr>
            <w:tcW w:w="2483" w:type="pct"/>
            <w:shd w:val="clear" w:color="auto" w:fill="auto"/>
          </w:tcPr>
          <w:p w:rsidR="00820CA2" w:rsidRPr="003528C5" w:rsidRDefault="00820CA2" w:rsidP="00730C56">
            <w:pPr>
              <w:spacing w:after="0"/>
              <w:rPr>
                <w:rFonts w:ascii="Arial Narrow" w:hAnsi="Arial Narrow"/>
              </w:rPr>
            </w:pPr>
            <w:r w:rsidRPr="003528C5">
              <w:rPr>
                <w:rFonts w:ascii="Arial Narrow" w:hAnsi="Arial Narrow"/>
                <w:b/>
              </w:rPr>
              <w:t>APC Replacement Battery: APC RBC2</w:t>
            </w:r>
            <w:r w:rsidRPr="003528C5">
              <w:rPr>
                <w:rFonts w:ascii="Arial Narrow" w:hAnsi="Arial Narrow"/>
              </w:rPr>
              <w:t xml:space="preserve"> </w:t>
            </w:r>
            <w:r>
              <w:rPr>
                <w:rFonts w:ascii="Arial Narrow" w:hAnsi="Arial Narrow"/>
              </w:rPr>
              <w:t>(</w:t>
            </w:r>
            <w:r w:rsidRPr="003528C5">
              <w:rPr>
                <w:rFonts w:ascii="Arial Narrow" w:hAnsi="Arial Narrow"/>
              </w:rPr>
              <w:t>12V / 7AH)</w:t>
            </w:r>
            <w:r>
              <w:rPr>
                <w:rFonts w:ascii="Arial Narrow" w:hAnsi="Arial Narrow"/>
              </w:rPr>
              <w:t xml:space="preserve"> </w:t>
            </w:r>
            <w:r w:rsidRPr="003528C5">
              <w:rPr>
                <w:rFonts w:ascii="Arial Narrow" w:hAnsi="Arial Narrow"/>
              </w:rPr>
              <w:t>for APC UPS BX600CI-IN with 1 Year onsite warranty.</w:t>
            </w:r>
          </w:p>
        </w:tc>
        <w:tc>
          <w:tcPr>
            <w:tcW w:w="746" w:type="pct"/>
          </w:tcPr>
          <w:p w:rsidR="00820CA2" w:rsidRPr="003528C5" w:rsidRDefault="00820CA2" w:rsidP="00730C56">
            <w:pPr>
              <w:spacing w:after="0"/>
              <w:rPr>
                <w:rFonts w:ascii="Arial Narrow" w:hAnsi="Arial Narrow"/>
                <w:b/>
              </w:rPr>
            </w:pPr>
          </w:p>
        </w:tc>
        <w:tc>
          <w:tcPr>
            <w:tcW w:w="745" w:type="pct"/>
          </w:tcPr>
          <w:p w:rsidR="00820CA2" w:rsidRPr="003528C5" w:rsidRDefault="00820CA2" w:rsidP="00730C56">
            <w:pPr>
              <w:spacing w:after="0"/>
              <w:rPr>
                <w:rFonts w:ascii="Arial Narrow" w:hAnsi="Arial Narrow"/>
                <w:b/>
              </w:rPr>
            </w:pPr>
          </w:p>
        </w:tc>
        <w:tc>
          <w:tcPr>
            <w:tcW w:w="744" w:type="pct"/>
          </w:tcPr>
          <w:p w:rsidR="00820CA2" w:rsidRPr="003528C5" w:rsidRDefault="00820CA2" w:rsidP="00730C56">
            <w:pPr>
              <w:spacing w:after="0"/>
              <w:rPr>
                <w:rFonts w:ascii="Arial Narrow" w:hAnsi="Arial Narrow"/>
                <w:b/>
              </w:rPr>
            </w:pPr>
          </w:p>
        </w:tc>
      </w:tr>
      <w:tr w:rsidR="00820CA2" w:rsidRPr="003528C5" w:rsidTr="00820CA2">
        <w:trPr>
          <w:trHeight w:val="606"/>
          <w:jc w:val="center"/>
        </w:trPr>
        <w:tc>
          <w:tcPr>
            <w:tcW w:w="282" w:type="pct"/>
            <w:shd w:val="clear" w:color="auto" w:fill="auto"/>
            <w:vAlign w:val="center"/>
          </w:tcPr>
          <w:p w:rsidR="00820CA2" w:rsidRPr="003528C5" w:rsidRDefault="00820CA2" w:rsidP="00730C56">
            <w:pPr>
              <w:numPr>
                <w:ilvl w:val="0"/>
                <w:numId w:val="5"/>
              </w:numPr>
              <w:spacing w:after="0" w:line="240" w:lineRule="auto"/>
              <w:contextualSpacing/>
              <w:jc w:val="center"/>
              <w:rPr>
                <w:rFonts w:ascii="Arial Narrow" w:hAnsi="Arial Narrow" w:cs="Arial"/>
              </w:rPr>
            </w:pPr>
          </w:p>
        </w:tc>
        <w:tc>
          <w:tcPr>
            <w:tcW w:w="2483" w:type="pct"/>
            <w:shd w:val="clear" w:color="auto" w:fill="auto"/>
          </w:tcPr>
          <w:p w:rsidR="00820CA2" w:rsidRPr="003528C5" w:rsidRDefault="00820CA2" w:rsidP="00730C56">
            <w:pPr>
              <w:spacing w:after="0"/>
              <w:rPr>
                <w:rFonts w:ascii="Arial Narrow" w:hAnsi="Arial Narrow"/>
              </w:rPr>
            </w:pPr>
            <w:r w:rsidRPr="003528C5">
              <w:rPr>
                <w:rFonts w:ascii="Arial Narrow" w:hAnsi="Arial Narrow"/>
                <w:b/>
              </w:rPr>
              <w:t>APC Replacement Battery: APC RBC125</w:t>
            </w:r>
            <w:r w:rsidRPr="003528C5">
              <w:rPr>
                <w:rFonts w:ascii="Arial Narrow" w:hAnsi="Arial Narrow"/>
              </w:rPr>
              <w:t xml:space="preserve"> </w:t>
            </w:r>
            <w:r>
              <w:rPr>
                <w:rFonts w:ascii="Arial Narrow" w:hAnsi="Arial Narrow"/>
              </w:rPr>
              <w:t>(</w:t>
            </w:r>
            <w:r w:rsidRPr="003528C5">
              <w:rPr>
                <w:rFonts w:ascii="Arial Narrow" w:hAnsi="Arial Narrow"/>
              </w:rPr>
              <w:t>12V / 7AH)</w:t>
            </w:r>
            <w:r>
              <w:rPr>
                <w:rFonts w:ascii="Arial Narrow" w:hAnsi="Arial Narrow"/>
              </w:rPr>
              <w:t xml:space="preserve"> </w:t>
            </w:r>
            <w:r w:rsidRPr="003528C5">
              <w:rPr>
                <w:rFonts w:ascii="Arial Narrow" w:hAnsi="Arial Narrow"/>
              </w:rPr>
              <w:t>for APC UPS BR600CI-IN with 1 Year onsite warranty.</w:t>
            </w:r>
          </w:p>
        </w:tc>
        <w:tc>
          <w:tcPr>
            <w:tcW w:w="746" w:type="pct"/>
          </w:tcPr>
          <w:p w:rsidR="00820CA2" w:rsidRPr="003528C5" w:rsidRDefault="00820CA2" w:rsidP="00730C56">
            <w:pPr>
              <w:spacing w:after="0"/>
              <w:rPr>
                <w:rFonts w:ascii="Arial Narrow" w:hAnsi="Arial Narrow"/>
                <w:b/>
              </w:rPr>
            </w:pPr>
          </w:p>
        </w:tc>
        <w:tc>
          <w:tcPr>
            <w:tcW w:w="745" w:type="pct"/>
          </w:tcPr>
          <w:p w:rsidR="00820CA2" w:rsidRPr="003528C5" w:rsidRDefault="00820CA2" w:rsidP="00730C56">
            <w:pPr>
              <w:spacing w:after="0"/>
              <w:rPr>
                <w:rFonts w:ascii="Arial Narrow" w:hAnsi="Arial Narrow"/>
                <w:b/>
              </w:rPr>
            </w:pPr>
          </w:p>
        </w:tc>
        <w:tc>
          <w:tcPr>
            <w:tcW w:w="744" w:type="pct"/>
          </w:tcPr>
          <w:p w:rsidR="00820CA2" w:rsidRPr="003528C5" w:rsidRDefault="00820CA2" w:rsidP="00730C56">
            <w:pPr>
              <w:spacing w:after="0"/>
              <w:rPr>
                <w:rFonts w:ascii="Arial Narrow" w:hAnsi="Arial Narrow"/>
                <w:b/>
              </w:rPr>
            </w:pPr>
          </w:p>
        </w:tc>
      </w:tr>
      <w:tr w:rsidR="00820CA2" w:rsidRPr="003528C5" w:rsidTr="00820CA2">
        <w:trPr>
          <w:trHeight w:val="606"/>
          <w:jc w:val="center"/>
        </w:trPr>
        <w:tc>
          <w:tcPr>
            <w:tcW w:w="282" w:type="pct"/>
            <w:shd w:val="clear" w:color="auto" w:fill="auto"/>
            <w:vAlign w:val="center"/>
          </w:tcPr>
          <w:p w:rsidR="00820CA2" w:rsidRPr="003528C5" w:rsidRDefault="00820CA2" w:rsidP="00730C56">
            <w:pPr>
              <w:numPr>
                <w:ilvl w:val="0"/>
                <w:numId w:val="5"/>
              </w:numPr>
              <w:spacing w:after="0" w:line="240" w:lineRule="auto"/>
              <w:contextualSpacing/>
              <w:jc w:val="center"/>
              <w:rPr>
                <w:rFonts w:ascii="Arial Narrow" w:hAnsi="Arial Narrow" w:cs="Arial"/>
              </w:rPr>
            </w:pPr>
          </w:p>
        </w:tc>
        <w:tc>
          <w:tcPr>
            <w:tcW w:w="2483" w:type="pct"/>
            <w:shd w:val="clear" w:color="auto" w:fill="auto"/>
          </w:tcPr>
          <w:p w:rsidR="00820CA2" w:rsidRPr="003528C5" w:rsidRDefault="00820CA2" w:rsidP="00730C56">
            <w:pPr>
              <w:spacing w:after="0"/>
              <w:rPr>
                <w:rFonts w:ascii="Arial Narrow" w:hAnsi="Arial Narrow"/>
              </w:rPr>
            </w:pPr>
            <w:r w:rsidRPr="003528C5">
              <w:rPr>
                <w:rFonts w:ascii="Arial Narrow" w:hAnsi="Arial Narrow"/>
                <w:b/>
              </w:rPr>
              <w:t>APC Replacement Battery: APC RBC17</w:t>
            </w:r>
            <w:r w:rsidRPr="003528C5">
              <w:rPr>
                <w:rFonts w:ascii="Arial Narrow" w:hAnsi="Arial Narrow"/>
              </w:rPr>
              <w:t xml:space="preserve"> </w:t>
            </w:r>
            <w:r>
              <w:rPr>
                <w:rFonts w:ascii="Arial Narrow" w:hAnsi="Arial Narrow"/>
              </w:rPr>
              <w:t>(</w:t>
            </w:r>
            <w:r w:rsidRPr="003528C5">
              <w:rPr>
                <w:rFonts w:ascii="Arial Narrow" w:hAnsi="Arial Narrow"/>
              </w:rPr>
              <w:t xml:space="preserve">12V / </w:t>
            </w:r>
            <w:r>
              <w:rPr>
                <w:rFonts w:ascii="Arial Narrow" w:hAnsi="Arial Narrow"/>
              </w:rPr>
              <w:t>9</w:t>
            </w:r>
            <w:r w:rsidRPr="003528C5">
              <w:rPr>
                <w:rFonts w:ascii="Arial Narrow" w:hAnsi="Arial Narrow"/>
              </w:rPr>
              <w:t>AH)</w:t>
            </w:r>
            <w:r>
              <w:rPr>
                <w:rFonts w:ascii="Arial Narrow" w:hAnsi="Arial Narrow"/>
              </w:rPr>
              <w:t xml:space="preserve"> </w:t>
            </w:r>
            <w:r w:rsidRPr="003528C5">
              <w:rPr>
                <w:rFonts w:ascii="Arial Narrow" w:hAnsi="Arial Narrow"/>
              </w:rPr>
              <w:t>for APC UPS BE650Y-IN with 1 Year onsite warranty.</w:t>
            </w:r>
          </w:p>
        </w:tc>
        <w:tc>
          <w:tcPr>
            <w:tcW w:w="746" w:type="pct"/>
          </w:tcPr>
          <w:p w:rsidR="00820CA2" w:rsidRPr="003528C5" w:rsidRDefault="00820CA2" w:rsidP="00730C56">
            <w:pPr>
              <w:spacing w:after="0"/>
              <w:rPr>
                <w:rFonts w:ascii="Arial Narrow" w:hAnsi="Arial Narrow"/>
                <w:b/>
              </w:rPr>
            </w:pPr>
          </w:p>
        </w:tc>
        <w:tc>
          <w:tcPr>
            <w:tcW w:w="745" w:type="pct"/>
          </w:tcPr>
          <w:p w:rsidR="00820CA2" w:rsidRPr="003528C5" w:rsidRDefault="00820CA2" w:rsidP="00730C56">
            <w:pPr>
              <w:spacing w:after="0"/>
              <w:rPr>
                <w:rFonts w:ascii="Arial Narrow" w:hAnsi="Arial Narrow"/>
                <w:b/>
              </w:rPr>
            </w:pPr>
          </w:p>
        </w:tc>
        <w:tc>
          <w:tcPr>
            <w:tcW w:w="744" w:type="pct"/>
          </w:tcPr>
          <w:p w:rsidR="00820CA2" w:rsidRPr="003528C5" w:rsidRDefault="00820CA2" w:rsidP="00730C56">
            <w:pPr>
              <w:spacing w:after="0"/>
              <w:rPr>
                <w:rFonts w:ascii="Arial Narrow" w:hAnsi="Arial Narrow"/>
                <w:b/>
              </w:rPr>
            </w:pPr>
          </w:p>
        </w:tc>
      </w:tr>
      <w:tr w:rsidR="00820CA2" w:rsidRPr="003528C5" w:rsidTr="00820CA2">
        <w:trPr>
          <w:trHeight w:val="606"/>
          <w:jc w:val="center"/>
        </w:trPr>
        <w:tc>
          <w:tcPr>
            <w:tcW w:w="282" w:type="pct"/>
            <w:shd w:val="clear" w:color="auto" w:fill="auto"/>
            <w:vAlign w:val="center"/>
          </w:tcPr>
          <w:p w:rsidR="00820CA2" w:rsidRPr="003528C5" w:rsidRDefault="00820CA2" w:rsidP="00730C56">
            <w:pPr>
              <w:numPr>
                <w:ilvl w:val="0"/>
                <w:numId w:val="5"/>
              </w:numPr>
              <w:spacing w:after="0" w:line="240" w:lineRule="auto"/>
              <w:contextualSpacing/>
              <w:jc w:val="center"/>
              <w:rPr>
                <w:rFonts w:ascii="Arial Narrow" w:hAnsi="Arial Narrow" w:cs="Arial"/>
              </w:rPr>
            </w:pPr>
          </w:p>
        </w:tc>
        <w:tc>
          <w:tcPr>
            <w:tcW w:w="2483" w:type="pct"/>
            <w:shd w:val="clear" w:color="auto" w:fill="auto"/>
          </w:tcPr>
          <w:p w:rsidR="00820CA2" w:rsidRPr="003528C5" w:rsidRDefault="00820CA2" w:rsidP="00730C56">
            <w:pPr>
              <w:spacing w:after="0"/>
              <w:rPr>
                <w:rFonts w:ascii="Arial Narrow" w:hAnsi="Arial Narrow"/>
              </w:rPr>
            </w:pPr>
            <w:r w:rsidRPr="003528C5">
              <w:rPr>
                <w:rFonts w:ascii="Arial Narrow" w:hAnsi="Arial Narrow"/>
                <w:b/>
              </w:rPr>
              <w:t>APC Replacement Battery: APC RBC4</w:t>
            </w:r>
            <w:r w:rsidRPr="003528C5">
              <w:rPr>
                <w:rFonts w:ascii="Arial Narrow" w:hAnsi="Arial Narrow"/>
              </w:rPr>
              <w:t xml:space="preserve"> </w:t>
            </w:r>
            <w:r>
              <w:rPr>
                <w:rFonts w:ascii="Arial Narrow" w:hAnsi="Arial Narrow"/>
              </w:rPr>
              <w:t>(</w:t>
            </w:r>
            <w:r w:rsidRPr="003528C5">
              <w:rPr>
                <w:rFonts w:ascii="Arial Narrow" w:hAnsi="Arial Narrow"/>
              </w:rPr>
              <w:t xml:space="preserve">12V / </w:t>
            </w:r>
            <w:r>
              <w:rPr>
                <w:rFonts w:ascii="Arial Narrow" w:hAnsi="Arial Narrow"/>
              </w:rPr>
              <w:t>12</w:t>
            </w:r>
            <w:r w:rsidRPr="003528C5">
              <w:rPr>
                <w:rFonts w:ascii="Arial Narrow" w:hAnsi="Arial Narrow"/>
              </w:rPr>
              <w:t>AH)</w:t>
            </w:r>
            <w:r>
              <w:rPr>
                <w:rFonts w:ascii="Arial Narrow" w:hAnsi="Arial Narrow"/>
              </w:rPr>
              <w:t xml:space="preserve"> </w:t>
            </w:r>
            <w:r w:rsidRPr="003528C5">
              <w:rPr>
                <w:rFonts w:ascii="Arial Narrow" w:hAnsi="Arial Narrow"/>
              </w:rPr>
              <w:t>for APC UPS BE800-IND with 1 Year onsite warranty.</w:t>
            </w:r>
          </w:p>
        </w:tc>
        <w:tc>
          <w:tcPr>
            <w:tcW w:w="746" w:type="pct"/>
          </w:tcPr>
          <w:p w:rsidR="00820CA2" w:rsidRPr="003528C5" w:rsidRDefault="00820CA2" w:rsidP="00730C56">
            <w:pPr>
              <w:spacing w:after="0"/>
              <w:rPr>
                <w:rFonts w:ascii="Arial Narrow" w:hAnsi="Arial Narrow"/>
                <w:b/>
              </w:rPr>
            </w:pPr>
          </w:p>
        </w:tc>
        <w:tc>
          <w:tcPr>
            <w:tcW w:w="745" w:type="pct"/>
          </w:tcPr>
          <w:p w:rsidR="00820CA2" w:rsidRPr="003528C5" w:rsidRDefault="00820CA2" w:rsidP="00730C56">
            <w:pPr>
              <w:spacing w:after="0"/>
              <w:rPr>
                <w:rFonts w:ascii="Arial Narrow" w:hAnsi="Arial Narrow"/>
                <w:b/>
              </w:rPr>
            </w:pPr>
          </w:p>
        </w:tc>
        <w:tc>
          <w:tcPr>
            <w:tcW w:w="744" w:type="pct"/>
          </w:tcPr>
          <w:p w:rsidR="00820CA2" w:rsidRPr="003528C5" w:rsidRDefault="00820CA2" w:rsidP="00730C56">
            <w:pPr>
              <w:spacing w:after="0"/>
              <w:rPr>
                <w:rFonts w:ascii="Arial Narrow" w:hAnsi="Arial Narrow"/>
                <w:b/>
              </w:rPr>
            </w:pPr>
          </w:p>
        </w:tc>
      </w:tr>
      <w:tr w:rsidR="00820CA2" w:rsidRPr="003528C5" w:rsidTr="00820CA2">
        <w:trPr>
          <w:trHeight w:val="606"/>
          <w:jc w:val="center"/>
        </w:trPr>
        <w:tc>
          <w:tcPr>
            <w:tcW w:w="282" w:type="pct"/>
            <w:shd w:val="clear" w:color="auto" w:fill="auto"/>
            <w:vAlign w:val="center"/>
          </w:tcPr>
          <w:p w:rsidR="00820CA2" w:rsidRPr="003528C5" w:rsidRDefault="00820CA2" w:rsidP="00730C56">
            <w:pPr>
              <w:numPr>
                <w:ilvl w:val="0"/>
                <w:numId w:val="5"/>
              </w:numPr>
              <w:spacing w:after="0" w:line="240" w:lineRule="auto"/>
              <w:contextualSpacing/>
              <w:jc w:val="center"/>
              <w:rPr>
                <w:rFonts w:ascii="Arial Narrow" w:hAnsi="Arial Narrow" w:cs="Arial"/>
              </w:rPr>
            </w:pPr>
          </w:p>
        </w:tc>
        <w:tc>
          <w:tcPr>
            <w:tcW w:w="2483" w:type="pct"/>
            <w:shd w:val="clear" w:color="auto" w:fill="auto"/>
          </w:tcPr>
          <w:p w:rsidR="00820CA2" w:rsidRPr="003528C5" w:rsidRDefault="00820CA2" w:rsidP="00730C56">
            <w:pPr>
              <w:spacing w:after="0"/>
              <w:rPr>
                <w:rFonts w:ascii="Arial Narrow" w:hAnsi="Arial Narrow"/>
              </w:rPr>
            </w:pPr>
            <w:r w:rsidRPr="003528C5">
              <w:rPr>
                <w:rFonts w:ascii="Arial Narrow" w:hAnsi="Arial Narrow"/>
                <w:b/>
              </w:rPr>
              <w:t>APC Replacement Battery: APC RBC33</w:t>
            </w:r>
            <w:r w:rsidRPr="003528C5">
              <w:rPr>
                <w:rFonts w:ascii="Arial Narrow" w:hAnsi="Arial Narrow"/>
              </w:rPr>
              <w:t xml:space="preserve"> </w:t>
            </w:r>
            <w:r>
              <w:rPr>
                <w:rFonts w:ascii="Arial Narrow" w:hAnsi="Arial Narrow"/>
              </w:rPr>
              <w:t>(</w:t>
            </w:r>
            <w:r w:rsidRPr="003528C5">
              <w:rPr>
                <w:rFonts w:ascii="Arial Narrow" w:hAnsi="Arial Narrow"/>
              </w:rPr>
              <w:t>12V / 9AH  2 Numbers</w:t>
            </w:r>
            <w:r>
              <w:rPr>
                <w:rFonts w:ascii="Arial Narrow" w:hAnsi="Arial Narrow"/>
              </w:rPr>
              <w:t xml:space="preserve">) </w:t>
            </w:r>
            <w:r w:rsidRPr="003528C5">
              <w:rPr>
                <w:rFonts w:ascii="Arial Narrow" w:hAnsi="Arial Narrow"/>
              </w:rPr>
              <w:t>for APC UPS BR1000-IN with 1 Year onsite warranty.</w:t>
            </w:r>
          </w:p>
        </w:tc>
        <w:tc>
          <w:tcPr>
            <w:tcW w:w="746" w:type="pct"/>
          </w:tcPr>
          <w:p w:rsidR="00820CA2" w:rsidRPr="003528C5" w:rsidRDefault="00820CA2" w:rsidP="00730C56">
            <w:pPr>
              <w:spacing w:after="0"/>
              <w:rPr>
                <w:rFonts w:ascii="Arial Narrow" w:hAnsi="Arial Narrow"/>
                <w:b/>
              </w:rPr>
            </w:pPr>
          </w:p>
        </w:tc>
        <w:tc>
          <w:tcPr>
            <w:tcW w:w="745" w:type="pct"/>
          </w:tcPr>
          <w:p w:rsidR="00820CA2" w:rsidRPr="003528C5" w:rsidRDefault="00820CA2" w:rsidP="00730C56">
            <w:pPr>
              <w:spacing w:after="0"/>
              <w:rPr>
                <w:rFonts w:ascii="Arial Narrow" w:hAnsi="Arial Narrow"/>
                <w:b/>
              </w:rPr>
            </w:pPr>
          </w:p>
        </w:tc>
        <w:tc>
          <w:tcPr>
            <w:tcW w:w="744" w:type="pct"/>
          </w:tcPr>
          <w:p w:rsidR="00820CA2" w:rsidRPr="003528C5" w:rsidRDefault="00820CA2" w:rsidP="00730C56">
            <w:pPr>
              <w:spacing w:after="0"/>
              <w:rPr>
                <w:rFonts w:ascii="Arial Narrow" w:hAnsi="Arial Narrow"/>
                <w:b/>
              </w:rPr>
            </w:pPr>
          </w:p>
        </w:tc>
      </w:tr>
      <w:tr w:rsidR="00820CA2" w:rsidRPr="003528C5" w:rsidTr="00820CA2">
        <w:trPr>
          <w:trHeight w:val="606"/>
          <w:jc w:val="center"/>
        </w:trPr>
        <w:tc>
          <w:tcPr>
            <w:tcW w:w="282" w:type="pct"/>
            <w:shd w:val="clear" w:color="auto" w:fill="auto"/>
            <w:vAlign w:val="center"/>
          </w:tcPr>
          <w:p w:rsidR="00820CA2" w:rsidRPr="003528C5" w:rsidRDefault="00820CA2" w:rsidP="00730C56">
            <w:pPr>
              <w:numPr>
                <w:ilvl w:val="0"/>
                <w:numId w:val="5"/>
              </w:numPr>
              <w:spacing w:after="0" w:line="240" w:lineRule="auto"/>
              <w:contextualSpacing/>
              <w:jc w:val="center"/>
              <w:rPr>
                <w:rFonts w:ascii="Arial Narrow" w:hAnsi="Arial Narrow" w:cs="Arial"/>
              </w:rPr>
            </w:pPr>
          </w:p>
        </w:tc>
        <w:tc>
          <w:tcPr>
            <w:tcW w:w="2483" w:type="pct"/>
            <w:shd w:val="clear" w:color="auto" w:fill="auto"/>
          </w:tcPr>
          <w:p w:rsidR="00820CA2" w:rsidRPr="003528C5" w:rsidRDefault="00820CA2" w:rsidP="00730C56">
            <w:pPr>
              <w:spacing w:after="0"/>
              <w:rPr>
                <w:rFonts w:ascii="Arial Narrow" w:hAnsi="Arial Narrow"/>
              </w:rPr>
            </w:pPr>
            <w:r w:rsidRPr="003528C5">
              <w:rPr>
                <w:rFonts w:ascii="Arial Narrow" w:hAnsi="Arial Narrow"/>
                <w:b/>
              </w:rPr>
              <w:t>APC Replacement Battery: APC RBC113</w:t>
            </w:r>
            <w:r w:rsidRPr="003528C5">
              <w:rPr>
                <w:rFonts w:ascii="Arial Narrow" w:hAnsi="Arial Narrow"/>
              </w:rPr>
              <w:t xml:space="preserve"> </w:t>
            </w:r>
            <w:r>
              <w:rPr>
                <w:rFonts w:ascii="Arial Narrow" w:hAnsi="Arial Narrow"/>
              </w:rPr>
              <w:t>(</w:t>
            </w:r>
            <w:r w:rsidRPr="003528C5">
              <w:rPr>
                <w:rFonts w:ascii="Arial Narrow" w:hAnsi="Arial Narrow"/>
              </w:rPr>
              <w:t>12V / 7AH  2 Numbers</w:t>
            </w:r>
            <w:r>
              <w:rPr>
                <w:rFonts w:ascii="Arial Narrow" w:hAnsi="Arial Narrow"/>
              </w:rPr>
              <w:t xml:space="preserve">) </w:t>
            </w:r>
            <w:r w:rsidRPr="003528C5">
              <w:rPr>
                <w:rFonts w:ascii="Arial Narrow" w:hAnsi="Arial Narrow"/>
              </w:rPr>
              <w:t>for APC UPS BR1100CI-IN &amp; BX1100C-IN with 1 Year onsite warranty.</w:t>
            </w:r>
          </w:p>
        </w:tc>
        <w:tc>
          <w:tcPr>
            <w:tcW w:w="746" w:type="pct"/>
          </w:tcPr>
          <w:p w:rsidR="00820CA2" w:rsidRPr="003528C5" w:rsidRDefault="00820CA2" w:rsidP="00730C56">
            <w:pPr>
              <w:spacing w:after="0"/>
              <w:rPr>
                <w:rFonts w:ascii="Arial Narrow" w:hAnsi="Arial Narrow"/>
                <w:b/>
              </w:rPr>
            </w:pPr>
          </w:p>
        </w:tc>
        <w:tc>
          <w:tcPr>
            <w:tcW w:w="745" w:type="pct"/>
          </w:tcPr>
          <w:p w:rsidR="00820CA2" w:rsidRPr="003528C5" w:rsidRDefault="00820CA2" w:rsidP="00730C56">
            <w:pPr>
              <w:spacing w:after="0"/>
              <w:rPr>
                <w:rFonts w:ascii="Arial Narrow" w:hAnsi="Arial Narrow"/>
                <w:b/>
              </w:rPr>
            </w:pPr>
          </w:p>
        </w:tc>
        <w:tc>
          <w:tcPr>
            <w:tcW w:w="744" w:type="pct"/>
          </w:tcPr>
          <w:p w:rsidR="00820CA2" w:rsidRPr="003528C5" w:rsidRDefault="00820CA2" w:rsidP="00730C56">
            <w:pPr>
              <w:spacing w:after="0"/>
              <w:rPr>
                <w:rFonts w:ascii="Arial Narrow" w:hAnsi="Arial Narrow"/>
                <w:b/>
              </w:rPr>
            </w:pPr>
          </w:p>
        </w:tc>
      </w:tr>
      <w:tr w:rsidR="00820CA2" w:rsidRPr="003528C5" w:rsidTr="00820CA2">
        <w:trPr>
          <w:trHeight w:val="606"/>
          <w:jc w:val="center"/>
        </w:trPr>
        <w:tc>
          <w:tcPr>
            <w:tcW w:w="282" w:type="pct"/>
            <w:shd w:val="clear" w:color="auto" w:fill="auto"/>
            <w:vAlign w:val="center"/>
          </w:tcPr>
          <w:p w:rsidR="00820CA2" w:rsidRPr="003528C5" w:rsidRDefault="00820CA2" w:rsidP="00730C56">
            <w:pPr>
              <w:numPr>
                <w:ilvl w:val="0"/>
                <w:numId w:val="5"/>
              </w:numPr>
              <w:spacing w:after="0" w:line="240" w:lineRule="auto"/>
              <w:contextualSpacing/>
              <w:jc w:val="center"/>
              <w:rPr>
                <w:rFonts w:ascii="Arial Narrow" w:hAnsi="Arial Narrow" w:cs="Arial"/>
              </w:rPr>
            </w:pPr>
          </w:p>
        </w:tc>
        <w:tc>
          <w:tcPr>
            <w:tcW w:w="2483" w:type="pct"/>
            <w:shd w:val="clear" w:color="auto" w:fill="auto"/>
          </w:tcPr>
          <w:p w:rsidR="00820CA2" w:rsidRPr="003528C5" w:rsidRDefault="00820CA2" w:rsidP="00730C56">
            <w:pPr>
              <w:spacing w:after="0"/>
              <w:rPr>
                <w:rFonts w:ascii="Arial Narrow" w:hAnsi="Arial Narrow"/>
              </w:rPr>
            </w:pPr>
            <w:r w:rsidRPr="003528C5">
              <w:rPr>
                <w:rFonts w:ascii="Arial Narrow" w:hAnsi="Arial Narrow"/>
                <w:b/>
              </w:rPr>
              <w:t>APC Replacement Battery: APC RBC33</w:t>
            </w:r>
            <w:r w:rsidRPr="003528C5">
              <w:rPr>
                <w:rFonts w:ascii="Arial Narrow" w:hAnsi="Arial Narrow"/>
              </w:rPr>
              <w:t xml:space="preserve"> </w:t>
            </w:r>
            <w:r>
              <w:rPr>
                <w:rFonts w:ascii="Arial Narrow" w:hAnsi="Arial Narrow"/>
              </w:rPr>
              <w:t>(</w:t>
            </w:r>
            <w:r w:rsidRPr="003528C5">
              <w:rPr>
                <w:rFonts w:ascii="Arial Narrow" w:hAnsi="Arial Narrow"/>
              </w:rPr>
              <w:t>12V / 9AH  2 Numbers</w:t>
            </w:r>
            <w:r>
              <w:rPr>
                <w:rFonts w:ascii="Arial Narrow" w:hAnsi="Arial Narrow"/>
              </w:rPr>
              <w:t xml:space="preserve">) </w:t>
            </w:r>
            <w:r w:rsidRPr="003528C5">
              <w:rPr>
                <w:rFonts w:ascii="Arial Narrow" w:hAnsi="Arial Narrow"/>
              </w:rPr>
              <w:t>for APC UPS BR1500-IN with 1 Year onsite warranty.</w:t>
            </w:r>
          </w:p>
        </w:tc>
        <w:tc>
          <w:tcPr>
            <w:tcW w:w="746" w:type="pct"/>
          </w:tcPr>
          <w:p w:rsidR="00820CA2" w:rsidRPr="003528C5" w:rsidRDefault="00820CA2" w:rsidP="00730C56">
            <w:pPr>
              <w:spacing w:after="0"/>
              <w:rPr>
                <w:rFonts w:ascii="Arial Narrow" w:hAnsi="Arial Narrow"/>
                <w:b/>
              </w:rPr>
            </w:pPr>
          </w:p>
        </w:tc>
        <w:tc>
          <w:tcPr>
            <w:tcW w:w="745" w:type="pct"/>
          </w:tcPr>
          <w:p w:rsidR="00820CA2" w:rsidRPr="003528C5" w:rsidRDefault="00820CA2" w:rsidP="00730C56">
            <w:pPr>
              <w:spacing w:after="0"/>
              <w:rPr>
                <w:rFonts w:ascii="Arial Narrow" w:hAnsi="Arial Narrow"/>
                <w:b/>
              </w:rPr>
            </w:pPr>
          </w:p>
        </w:tc>
        <w:tc>
          <w:tcPr>
            <w:tcW w:w="744" w:type="pct"/>
          </w:tcPr>
          <w:p w:rsidR="00820CA2" w:rsidRPr="003528C5" w:rsidRDefault="00820CA2" w:rsidP="00730C56">
            <w:pPr>
              <w:spacing w:after="0"/>
              <w:rPr>
                <w:rFonts w:ascii="Arial Narrow" w:hAnsi="Arial Narrow"/>
                <w:b/>
              </w:rPr>
            </w:pPr>
          </w:p>
        </w:tc>
      </w:tr>
      <w:tr w:rsidR="00820CA2" w:rsidRPr="003528C5" w:rsidTr="00820CA2">
        <w:trPr>
          <w:trHeight w:val="606"/>
          <w:jc w:val="center"/>
        </w:trPr>
        <w:tc>
          <w:tcPr>
            <w:tcW w:w="282" w:type="pct"/>
            <w:shd w:val="clear" w:color="auto" w:fill="auto"/>
            <w:vAlign w:val="center"/>
          </w:tcPr>
          <w:p w:rsidR="00820CA2" w:rsidRPr="003528C5" w:rsidRDefault="00820CA2" w:rsidP="00730C56">
            <w:pPr>
              <w:numPr>
                <w:ilvl w:val="0"/>
                <w:numId w:val="5"/>
              </w:numPr>
              <w:spacing w:after="0" w:line="240" w:lineRule="auto"/>
              <w:contextualSpacing/>
              <w:jc w:val="center"/>
              <w:rPr>
                <w:rFonts w:ascii="Arial Narrow" w:hAnsi="Arial Narrow" w:cs="Arial"/>
              </w:rPr>
            </w:pPr>
          </w:p>
        </w:tc>
        <w:tc>
          <w:tcPr>
            <w:tcW w:w="2483" w:type="pct"/>
            <w:shd w:val="clear" w:color="auto" w:fill="auto"/>
            <w:vAlign w:val="center"/>
          </w:tcPr>
          <w:p w:rsidR="00820CA2" w:rsidRPr="003528C5" w:rsidRDefault="00820CA2" w:rsidP="00730C56">
            <w:pPr>
              <w:spacing w:after="0"/>
              <w:contextualSpacing/>
              <w:rPr>
                <w:rFonts w:ascii="Arial Narrow" w:hAnsi="Arial Narrow"/>
                <w:b/>
              </w:rPr>
            </w:pPr>
            <w:r w:rsidRPr="003528C5">
              <w:rPr>
                <w:rFonts w:ascii="Arial Narrow" w:hAnsi="Arial Narrow"/>
                <w:b/>
              </w:rPr>
              <w:t>Exide 12V/7AH SMF battery</w:t>
            </w:r>
            <w:r w:rsidRPr="003528C5">
              <w:rPr>
                <w:rFonts w:ascii="Arial Narrow" w:hAnsi="Arial Narrow"/>
              </w:rPr>
              <w:t xml:space="preserve"> for APC UPS with 1 year onsite warranty </w:t>
            </w:r>
          </w:p>
        </w:tc>
        <w:tc>
          <w:tcPr>
            <w:tcW w:w="746" w:type="pct"/>
          </w:tcPr>
          <w:p w:rsidR="00820CA2" w:rsidRPr="003528C5" w:rsidRDefault="00820CA2" w:rsidP="00730C56">
            <w:pPr>
              <w:spacing w:after="0"/>
              <w:contextualSpacing/>
              <w:rPr>
                <w:rFonts w:ascii="Arial Narrow" w:hAnsi="Arial Narrow"/>
                <w:b/>
              </w:rPr>
            </w:pPr>
          </w:p>
        </w:tc>
        <w:tc>
          <w:tcPr>
            <w:tcW w:w="745" w:type="pct"/>
          </w:tcPr>
          <w:p w:rsidR="00820CA2" w:rsidRPr="003528C5" w:rsidRDefault="00820CA2" w:rsidP="00730C56">
            <w:pPr>
              <w:spacing w:after="0"/>
              <w:contextualSpacing/>
              <w:rPr>
                <w:rFonts w:ascii="Arial Narrow" w:hAnsi="Arial Narrow"/>
                <w:b/>
              </w:rPr>
            </w:pPr>
          </w:p>
        </w:tc>
        <w:tc>
          <w:tcPr>
            <w:tcW w:w="744" w:type="pct"/>
          </w:tcPr>
          <w:p w:rsidR="00820CA2" w:rsidRPr="003528C5" w:rsidRDefault="00820CA2" w:rsidP="00730C56">
            <w:pPr>
              <w:spacing w:after="0"/>
              <w:contextualSpacing/>
              <w:rPr>
                <w:rFonts w:ascii="Arial Narrow" w:hAnsi="Arial Narrow"/>
                <w:b/>
              </w:rPr>
            </w:pPr>
          </w:p>
        </w:tc>
      </w:tr>
      <w:tr w:rsidR="00820CA2" w:rsidRPr="003528C5" w:rsidTr="00820CA2">
        <w:trPr>
          <w:trHeight w:val="606"/>
          <w:jc w:val="center"/>
        </w:trPr>
        <w:tc>
          <w:tcPr>
            <w:tcW w:w="282" w:type="pct"/>
            <w:shd w:val="clear" w:color="auto" w:fill="auto"/>
            <w:vAlign w:val="center"/>
          </w:tcPr>
          <w:p w:rsidR="00820CA2" w:rsidRPr="003528C5" w:rsidRDefault="00820CA2" w:rsidP="00730C56">
            <w:pPr>
              <w:numPr>
                <w:ilvl w:val="0"/>
                <w:numId w:val="5"/>
              </w:numPr>
              <w:spacing w:after="0" w:line="240" w:lineRule="auto"/>
              <w:contextualSpacing/>
              <w:jc w:val="center"/>
              <w:rPr>
                <w:rFonts w:ascii="Arial Narrow" w:hAnsi="Arial Narrow" w:cs="Arial"/>
              </w:rPr>
            </w:pPr>
          </w:p>
        </w:tc>
        <w:tc>
          <w:tcPr>
            <w:tcW w:w="2483" w:type="pct"/>
            <w:shd w:val="clear" w:color="auto" w:fill="auto"/>
            <w:vAlign w:val="center"/>
          </w:tcPr>
          <w:p w:rsidR="00820CA2" w:rsidRPr="003528C5" w:rsidRDefault="00820CA2" w:rsidP="00730C56">
            <w:pPr>
              <w:spacing w:before="40" w:after="0"/>
              <w:contextualSpacing/>
              <w:rPr>
                <w:rFonts w:ascii="Arial Narrow" w:hAnsi="Arial Narrow"/>
              </w:rPr>
            </w:pPr>
            <w:r w:rsidRPr="003528C5">
              <w:rPr>
                <w:rFonts w:ascii="Arial Narrow" w:hAnsi="Arial Narrow"/>
                <w:b/>
              </w:rPr>
              <w:t>Exide 12V/9AH SMF battery</w:t>
            </w:r>
            <w:r w:rsidRPr="003528C5">
              <w:rPr>
                <w:rFonts w:ascii="Arial Narrow" w:hAnsi="Arial Narrow"/>
              </w:rPr>
              <w:t xml:space="preserve"> for APC UPS with 1 year onsite warranty </w:t>
            </w:r>
          </w:p>
        </w:tc>
        <w:tc>
          <w:tcPr>
            <w:tcW w:w="746" w:type="pct"/>
          </w:tcPr>
          <w:p w:rsidR="00820CA2" w:rsidRPr="003528C5" w:rsidRDefault="00820CA2" w:rsidP="00730C56">
            <w:pPr>
              <w:spacing w:before="40" w:after="0"/>
              <w:contextualSpacing/>
              <w:rPr>
                <w:rFonts w:ascii="Arial Narrow" w:hAnsi="Arial Narrow"/>
                <w:b/>
              </w:rPr>
            </w:pPr>
          </w:p>
        </w:tc>
        <w:tc>
          <w:tcPr>
            <w:tcW w:w="745" w:type="pct"/>
          </w:tcPr>
          <w:p w:rsidR="00820CA2" w:rsidRPr="003528C5" w:rsidRDefault="00820CA2" w:rsidP="00730C56">
            <w:pPr>
              <w:spacing w:before="40" w:after="0"/>
              <w:contextualSpacing/>
              <w:rPr>
                <w:rFonts w:ascii="Arial Narrow" w:hAnsi="Arial Narrow"/>
                <w:b/>
              </w:rPr>
            </w:pPr>
          </w:p>
        </w:tc>
        <w:tc>
          <w:tcPr>
            <w:tcW w:w="744" w:type="pct"/>
          </w:tcPr>
          <w:p w:rsidR="00820CA2" w:rsidRPr="003528C5" w:rsidRDefault="00820CA2" w:rsidP="00730C56">
            <w:pPr>
              <w:spacing w:before="40" w:after="0"/>
              <w:contextualSpacing/>
              <w:rPr>
                <w:rFonts w:ascii="Arial Narrow" w:hAnsi="Arial Narrow"/>
                <w:b/>
              </w:rPr>
            </w:pPr>
          </w:p>
        </w:tc>
      </w:tr>
    </w:tbl>
    <w:p w:rsidR="00820CA2" w:rsidRDefault="00820CA2" w:rsidP="00820CA2">
      <w:pPr>
        <w:jc w:val="right"/>
        <w:rPr>
          <w:rFonts w:ascii="Arial Narrow" w:hAnsi="Arial Narrow" w:cs="Arial"/>
          <w:b/>
          <w:bCs/>
          <w:sz w:val="24"/>
          <w:szCs w:val="24"/>
        </w:rPr>
      </w:pPr>
    </w:p>
    <w:p w:rsidR="00820CA2" w:rsidRDefault="00820CA2" w:rsidP="00820CA2">
      <w:pPr>
        <w:jc w:val="right"/>
        <w:rPr>
          <w:rFonts w:ascii="Arial Narrow" w:hAnsi="Arial Narrow" w:cs="Arial"/>
          <w:b/>
          <w:bCs/>
          <w:sz w:val="24"/>
          <w:szCs w:val="24"/>
        </w:rPr>
      </w:pPr>
    </w:p>
    <w:p w:rsidR="00820CA2" w:rsidRPr="009D66FD" w:rsidRDefault="00820CA2" w:rsidP="00820CA2">
      <w:pPr>
        <w:jc w:val="right"/>
        <w:rPr>
          <w:rFonts w:ascii="Arial Narrow" w:hAnsi="Arial Narrow"/>
          <w:sz w:val="26"/>
          <w:szCs w:val="26"/>
        </w:rPr>
      </w:pPr>
      <w:r>
        <w:rPr>
          <w:rFonts w:ascii="Arial Narrow" w:hAnsi="Arial Narrow" w:cs="Arial"/>
          <w:b/>
          <w:bCs/>
          <w:sz w:val="24"/>
          <w:szCs w:val="24"/>
        </w:rPr>
        <w:t>Firm Seal and Signature</w:t>
      </w:r>
    </w:p>
    <w:p w:rsidR="009F07CC" w:rsidRPr="009F07CC" w:rsidRDefault="009F07CC" w:rsidP="009F07CC">
      <w:pPr>
        <w:spacing w:line="240" w:lineRule="auto"/>
        <w:jc w:val="both"/>
        <w:rPr>
          <w:rFonts w:ascii="Arial Narrow" w:hAnsi="Arial Narrow" w:cs="Arial"/>
          <w:b/>
          <w:sz w:val="14"/>
          <w:szCs w:val="14"/>
        </w:rPr>
      </w:pPr>
    </w:p>
    <w:p w:rsidR="009F07CC" w:rsidRDefault="009F07CC" w:rsidP="009F07CC">
      <w:pPr>
        <w:spacing w:line="240" w:lineRule="auto"/>
        <w:jc w:val="both"/>
        <w:rPr>
          <w:rFonts w:ascii="Arial Narrow" w:hAnsi="Arial Narrow" w:cs="Arial"/>
          <w:b/>
          <w:sz w:val="24"/>
          <w:szCs w:val="24"/>
        </w:rPr>
      </w:pPr>
      <w:r>
        <w:rPr>
          <w:rFonts w:ascii="Arial Narrow" w:hAnsi="Arial Narrow" w:cs="Arial"/>
          <w:b/>
          <w:sz w:val="24"/>
          <w:szCs w:val="24"/>
        </w:rPr>
        <w:t xml:space="preserve">Terms and Condition </w:t>
      </w:r>
    </w:p>
    <w:p w:rsidR="004D4AFB" w:rsidRPr="00730C56" w:rsidRDefault="004D4AFB" w:rsidP="004D4AFB">
      <w:pPr>
        <w:keepLines/>
        <w:numPr>
          <w:ilvl w:val="0"/>
          <w:numId w:val="3"/>
        </w:numPr>
        <w:tabs>
          <w:tab w:val="left" w:pos="-1530"/>
        </w:tabs>
        <w:spacing w:after="0" w:line="240" w:lineRule="auto"/>
        <w:jc w:val="both"/>
        <w:rPr>
          <w:rFonts w:ascii="Arial Narrow" w:hAnsi="Arial Narrow" w:cs="Arial"/>
          <w:sz w:val="23"/>
          <w:szCs w:val="23"/>
          <w:u w:val="single"/>
        </w:rPr>
      </w:pPr>
      <w:r w:rsidRPr="007F4B97">
        <w:rPr>
          <w:rFonts w:ascii="Arial Narrow" w:hAnsi="Arial Narrow" w:cs="Arial"/>
          <w:sz w:val="23"/>
          <w:szCs w:val="23"/>
        </w:rPr>
        <w:t>The offers through post or hand delivery should be addressed to “</w:t>
      </w:r>
      <w:r w:rsidRPr="007F4B97">
        <w:rPr>
          <w:rFonts w:ascii="Arial Narrow" w:hAnsi="Arial Narrow" w:cs="Arial"/>
          <w:b/>
          <w:sz w:val="23"/>
          <w:szCs w:val="23"/>
        </w:rPr>
        <w:t xml:space="preserve">The </w:t>
      </w:r>
      <w:r w:rsidRPr="007F4B97">
        <w:rPr>
          <w:rFonts w:ascii="Arial Narrow" w:hAnsi="Arial Narrow"/>
          <w:b/>
          <w:sz w:val="23"/>
          <w:szCs w:val="23"/>
        </w:rPr>
        <w:t>Head, Computer Support Group</w:t>
      </w:r>
      <w:r w:rsidRPr="007F4B97">
        <w:rPr>
          <w:rFonts w:ascii="Arial Narrow" w:hAnsi="Arial Narrow" w:cs="Arial"/>
          <w:b/>
          <w:sz w:val="23"/>
          <w:szCs w:val="23"/>
        </w:rPr>
        <w:t xml:space="preserve">, National Institute of Technology, Tiruchirappalli 620015, </w:t>
      </w:r>
      <w:proofErr w:type="spellStart"/>
      <w:r w:rsidRPr="007F4B97">
        <w:rPr>
          <w:rFonts w:ascii="Arial Narrow" w:hAnsi="Arial Narrow" w:cs="Arial"/>
          <w:b/>
          <w:sz w:val="23"/>
          <w:szCs w:val="23"/>
        </w:rPr>
        <w:t>Tamilnadu</w:t>
      </w:r>
      <w:proofErr w:type="spellEnd"/>
      <w:r w:rsidRPr="007F4B97">
        <w:rPr>
          <w:rFonts w:ascii="Arial Narrow" w:hAnsi="Arial Narrow" w:cs="Arial"/>
          <w:b/>
          <w:sz w:val="23"/>
          <w:szCs w:val="23"/>
        </w:rPr>
        <w:t>, India</w:t>
      </w:r>
      <w:r w:rsidRPr="007F4B97">
        <w:rPr>
          <w:rFonts w:ascii="Arial Narrow" w:hAnsi="Arial Narrow" w:cs="Arial"/>
          <w:sz w:val="23"/>
          <w:szCs w:val="23"/>
        </w:rPr>
        <w:t xml:space="preserve">” and should be sent in a sealed envelope </w:t>
      </w:r>
      <w:proofErr w:type="spellStart"/>
      <w:r w:rsidRPr="007F4B97">
        <w:rPr>
          <w:rFonts w:ascii="Arial Narrow" w:hAnsi="Arial Narrow" w:cs="Arial"/>
          <w:sz w:val="23"/>
          <w:szCs w:val="23"/>
        </w:rPr>
        <w:t>superscribed</w:t>
      </w:r>
      <w:proofErr w:type="spellEnd"/>
      <w:r w:rsidRPr="007F4B97">
        <w:rPr>
          <w:rFonts w:ascii="Arial Narrow" w:hAnsi="Arial Narrow" w:cs="Arial"/>
          <w:sz w:val="23"/>
          <w:szCs w:val="23"/>
        </w:rPr>
        <w:t xml:space="preserve"> </w:t>
      </w:r>
      <w:r w:rsidRPr="007F4B97">
        <w:rPr>
          <w:rFonts w:ascii="Arial Narrow" w:hAnsi="Arial Narrow" w:cs="Arial"/>
          <w:b/>
          <w:bCs/>
          <w:sz w:val="23"/>
          <w:szCs w:val="23"/>
        </w:rPr>
        <w:t>“</w:t>
      </w:r>
      <w:r w:rsidRPr="007F4B97">
        <w:rPr>
          <w:rFonts w:ascii="Arial Narrow" w:hAnsi="Arial Narrow" w:cs="Arial"/>
          <w:b/>
          <w:sz w:val="23"/>
          <w:szCs w:val="23"/>
        </w:rPr>
        <w:t xml:space="preserve">QUOTE AGAINST NOTIFICATION No.: </w:t>
      </w:r>
      <w:r>
        <w:rPr>
          <w:rFonts w:ascii="Arial Narrow" w:hAnsi="Arial Narrow" w:cs="Arial"/>
          <w:b/>
          <w:sz w:val="23"/>
          <w:szCs w:val="23"/>
        </w:rPr>
        <w:t>“</w:t>
      </w:r>
      <w:r w:rsidRPr="0050102F">
        <w:rPr>
          <w:rFonts w:ascii="Arial Narrow" w:eastAsia="Calibri" w:hAnsi="Arial Narrow" w:cs="Arial"/>
          <w:color w:val="000000"/>
          <w:sz w:val="26"/>
          <w:szCs w:val="26"/>
          <w:u w:val="single"/>
          <w:lang w:val="en-US"/>
        </w:rPr>
        <w:t>NITT/F.NO.001/RATE CONTRACT/2019-20/CSG</w:t>
      </w:r>
      <w:r w:rsidRPr="007F4B97">
        <w:rPr>
          <w:rFonts w:ascii="Arial Narrow" w:hAnsi="Arial Narrow"/>
          <w:b/>
          <w:sz w:val="23"/>
          <w:szCs w:val="23"/>
        </w:rPr>
        <w:t xml:space="preserve">: </w:t>
      </w:r>
      <w:r w:rsidRPr="00375AA9">
        <w:rPr>
          <w:rFonts w:ascii="Arial Narrow" w:hAnsi="Arial Narrow"/>
          <w:sz w:val="23"/>
          <w:szCs w:val="23"/>
        </w:rPr>
        <w:t>BATTERY</w:t>
      </w:r>
      <w:r w:rsidRPr="007F4B97">
        <w:rPr>
          <w:rFonts w:ascii="Arial Narrow" w:hAnsi="Arial Narrow"/>
          <w:sz w:val="23"/>
          <w:szCs w:val="23"/>
        </w:rPr>
        <w:t>”</w:t>
      </w:r>
      <w:r w:rsidRPr="007F4B97">
        <w:rPr>
          <w:rFonts w:ascii="Arial Narrow" w:hAnsi="Arial Narrow" w:cs="Arial"/>
          <w:sz w:val="23"/>
          <w:szCs w:val="23"/>
        </w:rPr>
        <w:t xml:space="preserve"> so as to reach us </w:t>
      </w:r>
      <w:r w:rsidRPr="00646D96">
        <w:rPr>
          <w:rFonts w:ascii="Arial Narrow" w:hAnsi="Arial Narrow" w:cs="Arial"/>
          <w:b/>
          <w:color w:val="FF0000"/>
          <w:sz w:val="23"/>
          <w:szCs w:val="23"/>
        </w:rPr>
        <w:t xml:space="preserve">on or before 2.30 p.m. on </w:t>
      </w:r>
      <w:r w:rsidR="00646D96" w:rsidRPr="00646D96">
        <w:rPr>
          <w:rFonts w:ascii="Arial Narrow" w:hAnsi="Arial Narrow" w:cs="Arial"/>
          <w:b/>
          <w:color w:val="FF0000"/>
          <w:sz w:val="23"/>
          <w:szCs w:val="23"/>
        </w:rPr>
        <w:t>October 3</w:t>
      </w:r>
      <w:r w:rsidRPr="00646D96">
        <w:rPr>
          <w:rFonts w:ascii="Arial Narrow" w:hAnsi="Arial Narrow" w:cs="Arial"/>
          <w:b/>
          <w:color w:val="FF0000"/>
          <w:sz w:val="23"/>
          <w:szCs w:val="23"/>
        </w:rPr>
        <w:t>, 201</w:t>
      </w:r>
      <w:r w:rsidR="00730C56" w:rsidRPr="00646D96">
        <w:rPr>
          <w:rFonts w:ascii="Arial Narrow" w:hAnsi="Arial Narrow" w:cs="Arial"/>
          <w:b/>
          <w:color w:val="FF0000"/>
          <w:sz w:val="23"/>
          <w:szCs w:val="23"/>
        </w:rPr>
        <w:t>9</w:t>
      </w:r>
      <w:r w:rsidRPr="007F4B97">
        <w:rPr>
          <w:rFonts w:ascii="Arial Narrow" w:hAnsi="Arial Narrow" w:cs="Arial"/>
          <w:b/>
          <w:sz w:val="23"/>
          <w:szCs w:val="23"/>
        </w:rPr>
        <w:t>. Quotations / bids received after deadline will be rejected summarily.</w:t>
      </w:r>
    </w:p>
    <w:p w:rsidR="00730C56" w:rsidRPr="007F4B97" w:rsidRDefault="00730C56" w:rsidP="00730C56">
      <w:pPr>
        <w:keepLines/>
        <w:numPr>
          <w:ilvl w:val="0"/>
          <w:numId w:val="3"/>
        </w:numPr>
        <w:tabs>
          <w:tab w:val="left" w:pos="-1530"/>
        </w:tabs>
        <w:spacing w:after="0" w:line="240" w:lineRule="auto"/>
        <w:jc w:val="both"/>
        <w:rPr>
          <w:rFonts w:ascii="Arial Narrow" w:hAnsi="Arial Narrow" w:cs="Arial"/>
          <w:sz w:val="23"/>
          <w:szCs w:val="23"/>
        </w:rPr>
      </w:pPr>
      <w:r w:rsidRPr="007F4B97">
        <w:rPr>
          <w:rFonts w:ascii="Arial Narrow" w:hAnsi="Arial Narrow" w:cs="Arial"/>
          <w:sz w:val="23"/>
          <w:szCs w:val="23"/>
        </w:rPr>
        <w:t>Delay / loss in postal transit or due to other reasons will not be NIT-T’s responsibility.</w:t>
      </w:r>
      <w:bookmarkStart w:id="0" w:name="_GoBack"/>
      <w:bookmarkEnd w:id="0"/>
    </w:p>
    <w:p w:rsidR="00730C56" w:rsidRPr="007F4B97" w:rsidRDefault="00730C56" w:rsidP="00730C56">
      <w:pPr>
        <w:pStyle w:val="PlainText"/>
        <w:numPr>
          <w:ilvl w:val="0"/>
          <w:numId w:val="3"/>
        </w:numPr>
        <w:jc w:val="both"/>
        <w:rPr>
          <w:rFonts w:ascii="Arial Narrow" w:hAnsi="Arial Narrow" w:cs="Arial"/>
          <w:sz w:val="23"/>
          <w:szCs w:val="23"/>
        </w:rPr>
      </w:pPr>
      <w:r w:rsidRPr="007F4B97">
        <w:rPr>
          <w:rFonts w:ascii="Arial Narrow" w:hAnsi="Arial Narrow" w:cs="Arial"/>
          <w:sz w:val="23"/>
          <w:szCs w:val="23"/>
        </w:rPr>
        <w:t xml:space="preserve">Quote should come from authorized dealer or distributor or reseller for each of the product quoted. </w:t>
      </w:r>
      <w:r w:rsidR="00BE3523">
        <w:rPr>
          <w:rFonts w:ascii="Arial Narrow" w:hAnsi="Arial Narrow" w:cs="Arial"/>
          <w:sz w:val="23"/>
          <w:szCs w:val="23"/>
          <w:lang w:val="en-US"/>
        </w:rPr>
        <w:t>Enclose a</w:t>
      </w:r>
      <w:r w:rsidRPr="007F4B97">
        <w:rPr>
          <w:rFonts w:ascii="Arial Narrow" w:hAnsi="Arial Narrow" w:cs="Arial"/>
          <w:sz w:val="23"/>
          <w:szCs w:val="23"/>
        </w:rPr>
        <w:t xml:space="preserve">n authorization letter from OEM </w:t>
      </w:r>
      <w:r w:rsidR="00BE3523">
        <w:rPr>
          <w:rFonts w:ascii="Arial Narrow" w:hAnsi="Arial Narrow" w:cs="Arial"/>
          <w:sz w:val="23"/>
          <w:szCs w:val="23"/>
          <w:lang w:val="en-US"/>
        </w:rPr>
        <w:t xml:space="preserve">along with </w:t>
      </w:r>
      <w:r w:rsidRPr="007F4B97">
        <w:rPr>
          <w:rFonts w:ascii="Arial Narrow" w:hAnsi="Arial Narrow" w:cs="Arial"/>
          <w:sz w:val="23"/>
          <w:szCs w:val="23"/>
        </w:rPr>
        <w:t>your quote.</w:t>
      </w:r>
    </w:p>
    <w:p w:rsidR="004D4AFB" w:rsidRDefault="004D4AFB" w:rsidP="004D4AFB">
      <w:pPr>
        <w:keepLines/>
        <w:numPr>
          <w:ilvl w:val="0"/>
          <w:numId w:val="3"/>
        </w:numPr>
        <w:tabs>
          <w:tab w:val="left" w:pos="-1530"/>
        </w:tabs>
        <w:spacing w:after="0" w:line="240" w:lineRule="auto"/>
        <w:jc w:val="both"/>
        <w:rPr>
          <w:rFonts w:ascii="Arial Narrow" w:hAnsi="Arial Narrow" w:cs="Arial"/>
          <w:sz w:val="23"/>
          <w:szCs w:val="23"/>
        </w:rPr>
      </w:pPr>
      <w:r w:rsidRPr="00086B4D">
        <w:rPr>
          <w:rFonts w:ascii="Arial Narrow" w:hAnsi="Arial Narrow" w:cs="Arial"/>
          <w:sz w:val="23"/>
          <w:szCs w:val="23"/>
        </w:rPr>
        <w:t>Softcopy of the filled in Tender document (provided by NIT-T) in MS-Word format should be provided in a CD/DVD media or USB drive and should be enclosed along with the tender cover (this will be used for preparing comparative statements. Note that scanned copy / handwritten documents / PDF files will not be accepted). However, if there is any dispute between Hard copy and Soft copy, Hard copy will be taken.</w:t>
      </w:r>
    </w:p>
    <w:p w:rsidR="004D4AFB" w:rsidRDefault="004D4AFB" w:rsidP="004D4AFB">
      <w:pPr>
        <w:keepLines/>
        <w:numPr>
          <w:ilvl w:val="0"/>
          <w:numId w:val="3"/>
        </w:numPr>
        <w:tabs>
          <w:tab w:val="left" w:pos="-1530"/>
        </w:tabs>
        <w:spacing w:after="0" w:line="240" w:lineRule="auto"/>
        <w:jc w:val="both"/>
        <w:rPr>
          <w:rFonts w:ascii="Arial Narrow" w:hAnsi="Arial Narrow" w:cs="Arial"/>
          <w:sz w:val="23"/>
          <w:szCs w:val="23"/>
        </w:rPr>
      </w:pPr>
      <w:r w:rsidRPr="007F4B97">
        <w:rPr>
          <w:rFonts w:ascii="Arial Narrow" w:hAnsi="Arial Narrow" w:cs="Arial"/>
          <w:sz w:val="23"/>
          <w:szCs w:val="23"/>
        </w:rPr>
        <w:t xml:space="preserve">All offers should indicate the NET price (including GST). </w:t>
      </w:r>
    </w:p>
    <w:p w:rsidR="00820CA2" w:rsidRPr="004D4AFB" w:rsidRDefault="00820CA2" w:rsidP="00820CA2">
      <w:pPr>
        <w:keepLines/>
        <w:numPr>
          <w:ilvl w:val="0"/>
          <w:numId w:val="3"/>
        </w:numPr>
        <w:tabs>
          <w:tab w:val="left" w:pos="-1530"/>
        </w:tabs>
        <w:spacing w:after="0" w:line="240" w:lineRule="auto"/>
        <w:jc w:val="both"/>
        <w:rPr>
          <w:rFonts w:ascii="Arial Narrow" w:hAnsi="Arial Narrow" w:cs="Arial"/>
          <w:sz w:val="23"/>
          <w:szCs w:val="23"/>
        </w:rPr>
      </w:pPr>
      <w:r w:rsidRPr="004D4AFB">
        <w:rPr>
          <w:rFonts w:ascii="Arial Narrow" w:hAnsi="Arial Narrow" w:cs="Arial"/>
          <w:sz w:val="23"/>
          <w:szCs w:val="23"/>
          <w:u w:val="single"/>
        </w:rPr>
        <w:t xml:space="preserve">If no warranty period is specified then the default warranty will be assumed as one </w:t>
      </w:r>
      <w:r>
        <w:rPr>
          <w:rFonts w:ascii="Arial Narrow" w:hAnsi="Arial Narrow" w:cs="Arial"/>
          <w:sz w:val="23"/>
          <w:szCs w:val="23"/>
          <w:u w:val="single"/>
        </w:rPr>
        <w:t>year</w:t>
      </w:r>
    </w:p>
    <w:p w:rsidR="004D4AFB" w:rsidRDefault="004D4AFB" w:rsidP="004D4AFB">
      <w:pPr>
        <w:pStyle w:val="PlainText"/>
        <w:numPr>
          <w:ilvl w:val="0"/>
          <w:numId w:val="3"/>
        </w:numPr>
        <w:jc w:val="both"/>
        <w:rPr>
          <w:rFonts w:ascii="Arial Narrow" w:eastAsia="Arial Unicode MS" w:hAnsi="Arial Narrow" w:cs="Arial Unicode MS"/>
          <w:sz w:val="23"/>
          <w:szCs w:val="23"/>
        </w:rPr>
      </w:pPr>
      <w:r w:rsidRPr="007F4B97">
        <w:rPr>
          <w:rFonts w:ascii="Arial Narrow" w:eastAsia="Arial Unicode MS" w:hAnsi="Arial Narrow" w:cs="Arial Unicode MS"/>
          <w:sz w:val="23"/>
          <w:szCs w:val="23"/>
        </w:rPr>
        <w:t>No revision of the price bid will be allowed once the price bids are opened.</w:t>
      </w:r>
    </w:p>
    <w:p w:rsidR="00820CA2" w:rsidRPr="007F4B97" w:rsidRDefault="00820CA2" w:rsidP="00820CA2">
      <w:pPr>
        <w:numPr>
          <w:ilvl w:val="0"/>
          <w:numId w:val="3"/>
        </w:numPr>
        <w:spacing w:after="0" w:line="240" w:lineRule="auto"/>
        <w:jc w:val="both"/>
        <w:rPr>
          <w:rFonts w:ascii="Arial Narrow" w:hAnsi="Arial Narrow" w:cs="Arial"/>
          <w:sz w:val="23"/>
          <w:szCs w:val="23"/>
        </w:rPr>
      </w:pPr>
      <w:r w:rsidRPr="007F4B97">
        <w:rPr>
          <w:rFonts w:ascii="Arial Narrow" w:hAnsi="Arial Narrow" w:cs="Arial"/>
          <w:sz w:val="23"/>
          <w:szCs w:val="23"/>
        </w:rPr>
        <w:t>NIT-T Rate contact will be awarded for one year to the item wise L1 for each item and not to the overall L1.</w:t>
      </w:r>
    </w:p>
    <w:p w:rsidR="004D4AFB" w:rsidRDefault="004D4AFB" w:rsidP="004D4AFB">
      <w:pPr>
        <w:pStyle w:val="PlainText"/>
        <w:numPr>
          <w:ilvl w:val="0"/>
          <w:numId w:val="3"/>
        </w:numPr>
        <w:jc w:val="both"/>
        <w:rPr>
          <w:rFonts w:ascii="Arial Narrow" w:eastAsia="Arial Unicode MS" w:hAnsi="Arial Narrow" w:cs="Arial Unicode MS"/>
          <w:sz w:val="23"/>
          <w:szCs w:val="23"/>
        </w:rPr>
      </w:pPr>
      <w:r w:rsidRPr="007F4B97">
        <w:rPr>
          <w:rFonts w:ascii="Arial Narrow" w:eastAsia="Arial Unicode MS" w:hAnsi="Arial Narrow" w:cs="Arial Unicode MS"/>
          <w:sz w:val="23"/>
          <w:szCs w:val="23"/>
        </w:rPr>
        <w:t>No increase in price will be allowed after the arrival of NIT-T rate contract.</w:t>
      </w:r>
    </w:p>
    <w:p w:rsidR="00820CA2" w:rsidRDefault="00820CA2" w:rsidP="00820CA2">
      <w:pPr>
        <w:numPr>
          <w:ilvl w:val="0"/>
          <w:numId w:val="3"/>
        </w:numPr>
        <w:spacing w:after="0" w:line="240" w:lineRule="auto"/>
        <w:jc w:val="both"/>
        <w:rPr>
          <w:rFonts w:ascii="Arial Narrow" w:hAnsi="Arial Narrow" w:cs="Arial"/>
          <w:sz w:val="23"/>
          <w:szCs w:val="23"/>
        </w:rPr>
      </w:pPr>
      <w:r w:rsidRPr="007F4B97">
        <w:rPr>
          <w:rFonts w:ascii="Arial Narrow" w:hAnsi="Arial Narrow" w:cs="Arial"/>
          <w:sz w:val="23"/>
          <w:szCs w:val="23"/>
        </w:rPr>
        <w:t>The order will be based on the actual requirement at the time of ordering and it may be 1 number or in lots depending on the department requirements.</w:t>
      </w:r>
    </w:p>
    <w:p w:rsidR="00820CA2" w:rsidRPr="007F4B97" w:rsidRDefault="00820CA2" w:rsidP="00820CA2">
      <w:pPr>
        <w:keepLines/>
        <w:numPr>
          <w:ilvl w:val="0"/>
          <w:numId w:val="3"/>
        </w:numPr>
        <w:tabs>
          <w:tab w:val="left" w:pos="-1530"/>
        </w:tabs>
        <w:spacing w:after="0" w:line="240" w:lineRule="auto"/>
        <w:jc w:val="both"/>
        <w:rPr>
          <w:rFonts w:ascii="Arial Narrow" w:hAnsi="Arial Narrow" w:cs="Arial"/>
          <w:sz w:val="23"/>
          <w:szCs w:val="23"/>
        </w:rPr>
      </w:pPr>
      <w:r w:rsidRPr="007F4B97">
        <w:rPr>
          <w:rFonts w:ascii="Arial Narrow" w:hAnsi="Arial Narrow" w:cs="Arial"/>
          <w:sz w:val="23"/>
          <w:szCs w:val="23"/>
        </w:rPr>
        <w:t>All departments are empowered to raise the purchase order with your firm and you are requested to supply the same as per this NIT-T rate contract and purchase order.</w:t>
      </w:r>
    </w:p>
    <w:p w:rsidR="004D4AFB" w:rsidRPr="007F4B97" w:rsidRDefault="004D4AFB" w:rsidP="004D4AFB">
      <w:pPr>
        <w:keepLines/>
        <w:numPr>
          <w:ilvl w:val="0"/>
          <w:numId w:val="3"/>
        </w:numPr>
        <w:tabs>
          <w:tab w:val="left" w:pos="-1530"/>
        </w:tabs>
        <w:spacing w:after="0" w:line="240" w:lineRule="auto"/>
        <w:jc w:val="both"/>
        <w:rPr>
          <w:rFonts w:ascii="Arial Narrow" w:hAnsi="Arial Narrow" w:cs="Arial"/>
          <w:sz w:val="23"/>
          <w:szCs w:val="23"/>
        </w:rPr>
      </w:pPr>
      <w:r w:rsidRPr="007F4B97">
        <w:rPr>
          <w:rFonts w:ascii="Arial Narrow" w:hAnsi="Arial Narrow" w:cs="Arial"/>
          <w:sz w:val="23"/>
          <w:szCs w:val="23"/>
          <w:u w:val="single"/>
        </w:rPr>
        <w:t>Price protection</w:t>
      </w:r>
      <w:r w:rsidRPr="007F4B97">
        <w:rPr>
          <w:rFonts w:ascii="Arial Narrow" w:hAnsi="Arial Narrow" w:cs="Arial"/>
          <w:sz w:val="23"/>
          <w:szCs w:val="23"/>
        </w:rPr>
        <w:t>: At any later date during the 1 year rate contact period if the market price is lower than the approved price, the market price will be applicable. If there is any hike in market price, the quoted price should be applicable.</w:t>
      </w:r>
    </w:p>
    <w:p w:rsidR="004D4AFB" w:rsidRDefault="004D4AFB" w:rsidP="004D4AFB">
      <w:pPr>
        <w:keepLines/>
        <w:numPr>
          <w:ilvl w:val="0"/>
          <w:numId w:val="3"/>
        </w:numPr>
        <w:tabs>
          <w:tab w:val="left" w:pos="-1530"/>
        </w:tabs>
        <w:spacing w:after="0" w:line="240" w:lineRule="auto"/>
        <w:jc w:val="both"/>
        <w:rPr>
          <w:rFonts w:ascii="Arial Narrow" w:hAnsi="Arial Narrow" w:cs="Arial"/>
          <w:sz w:val="23"/>
          <w:szCs w:val="23"/>
        </w:rPr>
      </w:pPr>
      <w:r w:rsidRPr="007F4B97">
        <w:rPr>
          <w:rFonts w:ascii="Arial Narrow" w:hAnsi="Arial Narrow" w:cs="Arial"/>
          <w:sz w:val="23"/>
          <w:szCs w:val="23"/>
        </w:rPr>
        <w:t xml:space="preserve">The bidders are expected to renew their offers whenever requested. The quoted prices should be valid for the entire one year NIT-T rate contract period with validity till </w:t>
      </w:r>
      <w:r w:rsidRPr="00820CA2">
        <w:rPr>
          <w:rFonts w:ascii="Arial Narrow" w:hAnsi="Arial Narrow" w:cs="Arial"/>
          <w:b/>
          <w:sz w:val="23"/>
          <w:szCs w:val="23"/>
        </w:rPr>
        <w:t>October 31, 20</w:t>
      </w:r>
      <w:r w:rsidR="00BE3523">
        <w:rPr>
          <w:rFonts w:ascii="Arial Narrow" w:hAnsi="Arial Narrow" w:cs="Arial"/>
          <w:b/>
          <w:sz w:val="23"/>
          <w:szCs w:val="23"/>
        </w:rPr>
        <w:t>20</w:t>
      </w:r>
      <w:r w:rsidRPr="007F4B97">
        <w:rPr>
          <w:rFonts w:ascii="Arial Narrow" w:hAnsi="Arial Narrow" w:cs="Arial"/>
          <w:sz w:val="23"/>
          <w:szCs w:val="23"/>
        </w:rPr>
        <w:t>. Orders will be placed as and when required during this period.</w:t>
      </w:r>
    </w:p>
    <w:p w:rsidR="004D4AFB" w:rsidRPr="007F4B97" w:rsidRDefault="004D4AFB" w:rsidP="004D4AFB">
      <w:pPr>
        <w:keepLines/>
        <w:numPr>
          <w:ilvl w:val="0"/>
          <w:numId w:val="3"/>
        </w:numPr>
        <w:tabs>
          <w:tab w:val="left" w:pos="-1530"/>
        </w:tabs>
        <w:spacing w:after="0" w:line="240" w:lineRule="auto"/>
        <w:jc w:val="both"/>
        <w:rPr>
          <w:rFonts w:ascii="Arial Narrow" w:hAnsi="Arial Narrow" w:cs="Arial"/>
          <w:sz w:val="23"/>
          <w:szCs w:val="23"/>
        </w:rPr>
      </w:pPr>
      <w:r w:rsidRPr="007F4B97">
        <w:rPr>
          <w:rFonts w:ascii="Arial Narrow" w:hAnsi="Arial Narrow" w:cs="Arial"/>
          <w:sz w:val="23"/>
          <w:szCs w:val="23"/>
        </w:rPr>
        <w:t>In</w:t>
      </w:r>
      <w:r w:rsidR="004655B5">
        <w:rPr>
          <w:rFonts w:ascii="Arial Narrow" w:hAnsi="Arial Narrow" w:cs="Arial"/>
          <w:sz w:val="23"/>
          <w:szCs w:val="23"/>
        </w:rPr>
        <w:t xml:space="preserve"> </w:t>
      </w:r>
      <w:r w:rsidRPr="007F4B97">
        <w:rPr>
          <w:rFonts w:ascii="Arial Narrow" w:hAnsi="Arial Narrow" w:cs="Arial"/>
          <w:sz w:val="23"/>
          <w:szCs w:val="23"/>
        </w:rPr>
        <w:t>case the quoted model is declared end-of-life (EOL) or if the OEM stops the production or if the specification changes during the NIT-T rate contact period, then in that case the next equivalent replacement model should be supplied subject to condition that the purchase committee accepts to this. The replacement model should have the same specification or higher specification, and should be in no way inferior. The same should be notified in writing to NIT-T as and when the model or specification changes. The decision of the NIT-T purchase committee is final.</w:t>
      </w:r>
    </w:p>
    <w:p w:rsidR="00730C56" w:rsidRPr="007F4B97" w:rsidRDefault="00730C56" w:rsidP="00730C56">
      <w:pPr>
        <w:keepLines/>
        <w:numPr>
          <w:ilvl w:val="0"/>
          <w:numId w:val="3"/>
        </w:numPr>
        <w:tabs>
          <w:tab w:val="left" w:pos="-1530"/>
        </w:tabs>
        <w:spacing w:after="0" w:line="240" w:lineRule="auto"/>
        <w:jc w:val="both"/>
        <w:rPr>
          <w:rFonts w:ascii="Arial Narrow" w:hAnsi="Arial Narrow" w:cs="Arial"/>
          <w:sz w:val="23"/>
          <w:szCs w:val="23"/>
        </w:rPr>
      </w:pPr>
      <w:r w:rsidRPr="007F4B97">
        <w:rPr>
          <w:rFonts w:ascii="Arial Narrow" w:hAnsi="Arial Narrow" w:cs="Arial"/>
          <w:sz w:val="23"/>
          <w:szCs w:val="23"/>
        </w:rPr>
        <w:t>The supply should be in original OEM's packing. The packing should not be tampered. If tampered or if found duplicate, action will be taken against your firm and your firm's name will be deleted from our suppliers list.</w:t>
      </w:r>
    </w:p>
    <w:p w:rsidR="00730C56" w:rsidRDefault="00730C56" w:rsidP="00730C56">
      <w:pPr>
        <w:keepLines/>
        <w:numPr>
          <w:ilvl w:val="0"/>
          <w:numId w:val="3"/>
        </w:numPr>
        <w:tabs>
          <w:tab w:val="left" w:pos="-1530"/>
        </w:tabs>
        <w:spacing w:after="0" w:line="240" w:lineRule="auto"/>
        <w:jc w:val="both"/>
        <w:rPr>
          <w:rFonts w:ascii="Arial Narrow" w:hAnsi="Arial Narrow" w:cs="Arial"/>
          <w:sz w:val="23"/>
          <w:szCs w:val="23"/>
        </w:rPr>
      </w:pPr>
      <w:r w:rsidRPr="007F4B97">
        <w:rPr>
          <w:rFonts w:ascii="Arial Narrow" w:hAnsi="Arial Narrow" w:cs="Arial"/>
          <w:sz w:val="23"/>
          <w:szCs w:val="23"/>
        </w:rPr>
        <w:t>The invoice / bill should have all the required details like NIT-T Purchase Order (PO) number, Make, Model, Price, Serial number, Warranty, Department name and Contact Person Name.</w:t>
      </w:r>
    </w:p>
    <w:p w:rsidR="00820CA2" w:rsidRPr="007F4B97" w:rsidRDefault="00820CA2" w:rsidP="00820CA2">
      <w:pPr>
        <w:keepLines/>
        <w:numPr>
          <w:ilvl w:val="0"/>
          <w:numId w:val="3"/>
        </w:numPr>
        <w:tabs>
          <w:tab w:val="left" w:pos="-1530"/>
        </w:tabs>
        <w:spacing w:after="0" w:line="240" w:lineRule="auto"/>
        <w:jc w:val="both"/>
        <w:rPr>
          <w:rFonts w:ascii="Arial Narrow" w:hAnsi="Arial Narrow" w:cs="Arial"/>
          <w:sz w:val="23"/>
          <w:szCs w:val="23"/>
        </w:rPr>
      </w:pPr>
      <w:r w:rsidRPr="007F4B97">
        <w:rPr>
          <w:rFonts w:ascii="Arial Narrow" w:eastAsia="Arial Unicode MS" w:hAnsi="Arial Narrow" w:cs="Arial Unicode MS"/>
          <w:sz w:val="23"/>
          <w:szCs w:val="23"/>
        </w:rPr>
        <w:t xml:space="preserve">100% payment will be made only after delivery at NIT-T. </w:t>
      </w:r>
      <w:r w:rsidRPr="007F4B97">
        <w:rPr>
          <w:rFonts w:ascii="Arial Narrow" w:eastAsia="Arial Unicode MS" w:hAnsi="Arial Narrow" w:cs="Arial Unicode MS"/>
          <w:b/>
          <w:bCs/>
          <w:sz w:val="23"/>
          <w:szCs w:val="23"/>
          <w:u w:val="single"/>
        </w:rPr>
        <w:t>No advance payment will be made</w:t>
      </w:r>
      <w:r w:rsidRPr="007F4B97">
        <w:rPr>
          <w:rFonts w:ascii="Arial Narrow" w:eastAsia="Arial Unicode MS" w:hAnsi="Arial Narrow" w:cs="Arial Unicode MS"/>
          <w:b/>
          <w:bCs/>
          <w:sz w:val="23"/>
          <w:szCs w:val="23"/>
        </w:rPr>
        <w:t xml:space="preserve">. </w:t>
      </w:r>
      <w:r w:rsidRPr="007F4B97">
        <w:rPr>
          <w:rFonts w:ascii="Arial Narrow" w:hAnsi="Arial Narrow" w:cs="Arial"/>
          <w:sz w:val="23"/>
          <w:szCs w:val="23"/>
        </w:rPr>
        <w:t>The payment will be normally made by the institute (for plan or project purchase) within 30 days of the receipt of the items along with invoice / bill</w:t>
      </w:r>
      <w:r>
        <w:rPr>
          <w:rFonts w:ascii="Arial Narrow" w:hAnsi="Arial Narrow" w:cs="Arial"/>
          <w:sz w:val="23"/>
          <w:szCs w:val="23"/>
        </w:rPr>
        <w:t xml:space="preserve"> </w:t>
      </w:r>
      <w:r>
        <w:rPr>
          <w:rFonts w:ascii="Arial Narrow" w:hAnsi="Arial Narrow" w:cs="Arial"/>
          <w:sz w:val="25"/>
          <w:szCs w:val="25"/>
        </w:rPr>
        <w:t>(if the file is in order)</w:t>
      </w:r>
      <w:r w:rsidRPr="007F4B97">
        <w:rPr>
          <w:rFonts w:ascii="Arial Narrow" w:hAnsi="Arial Narrow" w:cs="Arial"/>
          <w:sz w:val="23"/>
          <w:szCs w:val="23"/>
        </w:rPr>
        <w:t>.</w:t>
      </w:r>
    </w:p>
    <w:p w:rsidR="009F07CC" w:rsidRDefault="009F07CC" w:rsidP="009F07CC">
      <w:pPr>
        <w:numPr>
          <w:ilvl w:val="0"/>
          <w:numId w:val="3"/>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The National Institute of Technology, Tiruchirappalli reserves the right to accept or reject any quotations, and to cancel the bidding process, and reject all quotations at any time prior to the award of order without assigning any specific reason thereof.</w:t>
      </w:r>
    </w:p>
    <w:p w:rsidR="009F07CC" w:rsidRPr="0050102F" w:rsidRDefault="009F07CC" w:rsidP="009F07CC">
      <w:pPr>
        <w:numPr>
          <w:ilvl w:val="0"/>
          <w:numId w:val="3"/>
        </w:numPr>
        <w:autoSpaceDE w:val="0"/>
        <w:autoSpaceDN w:val="0"/>
        <w:adjustRightInd w:val="0"/>
        <w:spacing w:after="0" w:line="240" w:lineRule="auto"/>
        <w:contextualSpacing/>
        <w:jc w:val="both"/>
        <w:rPr>
          <w:rFonts w:ascii="Arial Narrow" w:hAnsi="Arial Narrow" w:cs="Arial"/>
          <w:sz w:val="24"/>
          <w:szCs w:val="24"/>
        </w:rPr>
      </w:pPr>
      <w:r w:rsidRPr="0050102F">
        <w:rPr>
          <w:rFonts w:ascii="Arial Narrow" w:hAnsi="Arial Narrow" w:cs="Arial"/>
          <w:sz w:val="24"/>
          <w:szCs w:val="24"/>
        </w:rPr>
        <w:t xml:space="preserve">Quotation </w:t>
      </w:r>
      <w:r w:rsidRPr="0050102F">
        <w:rPr>
          <w:rFonts w:ascii="Arial Narrow" w:hAnsi="Arial Narrow" w:cs="Arial"/>
          <w:spacing w:val="-3"/>
          <w:sz w:val="24"/>
          <w:szCs w:val="24"/>
        </w:rPr>
        <w:t xml:space="preserve">will </w:t>
      </w:r>
      <w:r w:rsidRPr="0050102F">
        <w:rPr>
          <w:rFonts w:ascii="Arial Narrow" w:hAnsi="Arial Narrow" w:cs="Arial"/>
          <w:sz w:val="24"/>
          <w:szCs w:val="24"/>
        </w:rPr>
        <w:t xml:space="preserve">be opened on due date at </w:t>
      </w:r>
      <w:r w:rsidRPr="0050102F">
        <w:rPr>
          <w:rFonts w:ascii="Arial Narrow" w:hAnsi="Arial Narrow" w:cs="Arial"/>
          <w:spacing w:val="-5"/>
          <w:sz w:val="24"/>
          <w:szCs w:val="24"/>
        </w:rPr>
        <w:t xml:space="preserve">3.00 </w:t>
      </w:r>
      <w:r w:rsidRPr="0050102F">
        <w:rPr>
          <w:rFonts w:ascii="Arial Narrow" w:hAnsi="Arial Narrow" w:cs="Arial"/>
          <w:sz w:val="24"/>
          <w:szCs w:val="24"/>
        </w:rPr>
        <w:t>PM at the Store and Purchase Section, NIT, Tiruchirappalli</w:t>
      </w:r>
      <w:r w:rsidRPr="0050102F">
        <w:rPr>
          <w:rFonts w:ascii="Arial Narrow" w:hAnsi="Arial Narrow" w:cs="Arial"/>
          <w:spacing w:val="-3"/>
          <w:sz w:val="24"/>
          <w:szCs w:val="24"/>
        </w:rPr>
        <w:t xml:space="preserve"> </w:t>
      </w:r>
      <w:r w:rsidRPr="0050102F">
        <w:rPr>
          <w:rFonts w:ascii="Arial Narrow" w:hAnsi="Arial Narrow" w:cs="Arial"/>
          <w:sz w:val="24"/>
          <w:szCs w:val="24"/>
        </w:rPr>
        <w:t xml:space="preserve">in presence of the tenderers or their </w:t>
      </w:r>
      <w:r w:rsidRPr="0050102F">
        <w:rPr>
          <w:rFonts w:ascii="Arial Narrow" w:hAnsi="Arial Narrow" w:cs="Arial"/>
          <w:spacing w:val="-3"/>
          <w:sz w:val="24"/>
          <w:szCs w:val="24"/>
        </w:rPr>
        <w:t xml:space="preserve">representatives </w:t>
      </w:r>
      <w:r w:rsidRPr="0050102F">
        <w:rPr>
          <w:rFonts w:ascii="Arial Narrow" w:hAnsi="Arial Narrow" w:cs="Arial"/>
          <w:sz w:val="24"/>
          <w:szCs w:val="24"/>
        </w:rPr>
        <w:t xml:space="preserve">who may </w:t>
      </w:r>
      <w:r w:rsidRPr="0050102F">
        <w:rPr>
          <w:rFonts w:ascii="Arial Narrow" w:hAnsi="Arial Narrow" w:cs="Arial"/>
          <w:spacing w:val="-3"/>
          <w:sz w:val="24"/>
          <w:szCs w:val="24"/>
        </w:rPr>
        <w:t xml:space="preserve">wish </w:t>
      </w:r>
      <w:r w:rsidRPr="0050102F">
        <w:rPr>
          <w:rFonts w:ascii="Arial Narrow" w:hAnsi="Arial Narrow" w:cs="Arial"/>
          <w:sz w:val="24"/>
          <w:szCs w:val="24"/>
        </w:rPr>
        <w:t>to be</w:t>
      </w:r>
      <w:r w:rsidRPr="0050102F">
        <w:rPr>
          <w:rFonts w:ascii="Arial Narrow" w:hAnsi="Arial Narrow" w:cs="Arial"/>
          <w:spacing w:val="5"/>
          <w:sz w:val="24"/>
          <w:szCs w:val="24"/>
        </w:rPr>
        <w:t xml:space="preserve"> </w:t>
      </w:r>
      <w:r w:rsidRPr="0050102F">
        <w:rPr>
          <w:rFonts w:ascii="Arial Narrow" w:hAnsi="Arial Narrow" w:cs="Arial"/>
          <w:spacing w:val="-3"/>
          <w:sz w:val="24"/>
          <w:szCs w:val="24"/>
        </w:rPr>
        <w:t xml:space="preserve">present. </w:t>
      </w:r>
      <w:r w:rsidRPr="0050102F">
        <w:rPr>
          <w:rFonts w:ascii="Arial Narrow" w:hAnsi="Arial Narrow" w:cs="Arial"/>
          <w:sz w:val="24"/>
          <w:szCs w:val="24"/>
        </w:rPr>
        <w:t>(Any change in the date, time and venue of the quotation opening will be informed to the bidders through telephone / E-mail)</w:t>
      </w:r>
    </w:p>
    <w:p w:rsidR="009F07CC" w:rsidRDefault="009F07CC" w:rsidP="009F07CC">
      <w:pPr>
        <w:jc w:val="right"/>
        <w:rPr>
          <w:rFonts w:ascii="Arial Narrow" w:hAnsi="Arial Narrow" w:cs="Arial"/>
          <w:sz w:val="24"/>
          <w:szCs w:val="24"/>
        </w:rPr>
      </w:pPr>
    </w:p>
    <w:p w:rsidR="004655B5" w:rsidRDefault="004655B5" w:rsidP="009F07CC">
      <w:pPr>
        <w:jc w:val="right"/>
        <w:rPr>
          <w:rFonts w:ascii="Arial Narrow" w:hAnsi="Arial Narrow" w:cs="Arial"/>
          <w:sz w:val="24"/>
          <w:szCs w:val="24"/>
        </w:rPr>
      </w:pPr>
    </w:p>
    <w:p w:rsidR="004655B5" w:rsidRDefault="004655B5" w:rsidP="009F07CC">
      <w:pPr>
        <w:jc w:val="right"/>
        <w:rPr>
          <w:rFonts w:ascii="Arial Narrow" w:hAnsi="Arial Narrow" w:cs="Arial"/>
          <w:sz w:val="24"/>
          <w:szCs w:val="24"/>
        </w:rPr>
      </w:pPr>
      <w:r>
        <w:rPr>
          <w:rFonts w:ascii="Arial Narrow" w:hAnsi="Arial Narrow" w:cs="Arial"/>
          <w:b/>
          <w:bCs/>
          <w:sz w:val="24"/>
          <w:szCs w:val="24"/>
        </w:rPr>
        <w:t>Firm Seal and Signature</w:t>
      </w:r>
    </w:p>
    <w:sectPr w:rsidR="004655B5" w:rsidSect="00317BD3">
      <w:pgSz w:w="11906" w:h="16838"/>
      <w:pgMar w:top="990" w:right="1152" w:bottom="1166"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FC1"/>
    <w:multiLevelType w:val="hybridMultilevel"/>
    <w:tmpl w:val="2DDCB6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9193C21"/>
    <w:multiLevelType w:val="hybridMultilevel"/>
    <w:tmpl w:val="06A08DA2"/>
    <w:lvl w:ilvl="0" w:tplc="A0A20F60">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FC9412C"/>
    <w:multiLevelType w:val="hybridMultilevel"/>
    <w:tmpl w:val="EEE432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ADD647F"/>
    <w:multiLevelType w:val="singleLevel"/>
    <w:tmpl w:val="D2C0BEC2"/>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76585E4C"/>
    <w:multiLevelType w:val="hybridMultilevel"/>
    <w:tmpl w:val="A690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6711E"/>
    <w:multiLevelType w:val="hybridMultilevel"/>
    <w:tmpl w:val="9A7AB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D6"/>
    <w:rsid w:val="001936BB"/>
    <w:rsid w:val="00194A88"/>
    <w:rsid w:val="001E4A49"/>
    <w:rsid w:val="00317BD3"/>
    <w:rsid w:val="00375AA9"/>
    <w:rsid w:val="004070A1"/>
    <w:rsid w:val="004648B9"/>
    <w:rsid w:val="004655B5"/>
    <w:rsid w:val="004D4AFB"/>
    <w:rsid w:val="004F49C1"/>
    <w:rsid w:val="0050102F"/>
    <w:rsid w:val="00513208"/>
    <w:rsid w:val="00646D96"/>
    <w:rsid w:val="00730C56"/>
    <w:rsid w:val="00820CA2"/>
    <w:rsid w:val="008959CE"/>
    <w:rsid w:val="00984E28"/>
    <w:rsid w:val="009946D6"/>
    <w:rsid w:val="009D66FD"/>
    <w:rsid w:val="009F07CC"/>
    <w:rsid w:val="00B622E7"/>
    <w:rsid w:val="00BE3523"/>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E7A3"/>
  <w15:chartTrackingRefBased/>
  <w15:docId w15:val="{65087F0B-6FF1-47C4-9931-FF63EBAD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6D6"/>
    <w:pPr>
      <w:ind w:left="720"/>
      <w:contextualSpacing/>
    </w:pPr>
  </w:style>
  <w:style w:type="paragraph" w:customStyle="1" w:styleId="Default">
    <w:name w:val="Default"/>
    <w:rsid w:val="009F07CC"/>
    <w:pPr>
      <w:autoSpaceDE w:val="0"/>
      <w:autoSpaceDN w:val="0"/>
      <w:adjustRightInd w:val="0"/>
      <w:spacing w:after="0" w:line="240" w:lineRule="auto"/>
    </w:pPr>
    <w:rPr>
      <w:rFonts w:ascii="Arial" w:eastAsia="Calibri" w:hAnsi="Arial" w:cs="Arial"/>
      <w:color w:val="000000"/>
      <w:sz w:val="24"/>
      <w:szCs w:val="24"/>
      <w:lang w:val="en-US"/>
    </w:rPr>
  </w:style>
  <w:style w:type="paragraph" w:styleId="PlainText">
    <w:name w:val="Plain Text"/>
    <w:basedOn w:val="Normal"/>
    <w:link w:val="PlainTextChar"/>
    <w:rsid w:val="004D4AFB"/>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4D4AFB"/>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7466">
      <w:bodyDiv w:val="1"/>
      <w:marLeft w:val="0"/>
      <w:marRight w:val="0"/>
      <w:marTop w:val="0"/>
      <w:marBottom w:val="0"/>
      <w:divBdr>
        <w:top w:val="none" w:sz="0" w:space="0" w:color="auto"/>
        <w:left w:val="none" w:sz="0" w:space="0" w:color="auto"/>
        <w:bottom w:val="none" w:sz="0" w:space="0" w:color="auto"/>
        <w:right w:val="none" w:sz="0" w:space="0" w:color="auto"/>
      </w:divBdr>
    </w:div>
    <w:div w:id="125662222">
      <w:bodyDiv w:val="1"/>
      <w:marLeft w:val="0"/>
      <w:marRight w:val="0"/>
      <w:marTop w:val="0"/>
      <w:marBottom w:val="0"/>
      <w:divBdr>
        <w:top w:val="none" w:sz="0" w:space="0" w:color="auto"/>
        <w:left w:val="none" w:sz="0" w:space="0" w:color="auto"/>
        <w:bottom w:val="none" w:sz="0" w:space="0" w:color="auto"/>
        <w:right w:val="none" w:sz="0" w:space="0" w:color="auto"/>
      </w:divBdr>
    </w:div>
    <w:div w:id="19226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2019-09-24T15:59:00Z</dcterms:created>
  <dcterms:modified xsi:type="dcterms:W3CDTF">2019-09-24T15:59:00Z</dcterms:modified>
</cp:coreProperties>
</file>